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8"/>
          <w:szCs w:val="48"/>
        </w:rPr>
      </w:pPr>
    </w:p>
    <w:p>
      <w:pPr>
        <w:jc w:val="center"/>
        <w:rPr>
          <w:rFonts w:ascii="黑体" w:eastAsia="黑体"/>
          <w:sz w:val="48"/>
          <w:szCs w:val="48"/>
        </w:rPr>
      </w:pPr>
      <w:r>
        <w:rPr>
          <w:rFonts w:hint="eastAsia" w:ascii="黑体" w:eastAsia="黑体"/>
          <w:sz w:val="48"/>
          <w:szCs w:val="48"/>
        </w:rPr>
        <w:t>北京化工大学</w:t>
      </w:r>
    </w:p>
    <w:p>
      <w:pPr>
        <w:jc w:val="center"/>
        <w:rPr>
          <w:rFonts w:ascii="黑体" w:eastAsia="黑体"/>
          <w:sz w:val="48"/>
          <w:szCs w:val="48"/>
        </w:rPr>
      </w:pPr>
      <w:r>
        <w:rPr>
          <w:rFonts w:hint="eastAsia" w:ascii="黑体" w:eastAsia="黑体"/>
          <w:sz w:val="48"/>
          <w:szCs w:val="48"/>
        </w:rPr>
        <w:t>项目预算申报书</w:t>
      </w:r>
    </w:p>
    <w:p>
      <w:p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（202</w:t>
      </w:r>
      <w:r>
        <w:rPr>
          <w:rFonts w:hint="eastAsia" w:ascii="黑体" w:eastAsia="黑体"/>
          <w:sz w:val="36"/>
          <w:szCs w:val="36"/>
          <w:lang w:val="en-US" w:eastAsia="zh-CN"/>
        </w:rPr>
        <w:t>5</w:t>
      </w:r>
      <w:r>
        <w:rPr>
          <w:rFonts w:hint="eastAsia" w:ascii="黑体" w:eastAsia="黑体"/>
          <w:sz w:val="36"/>
          <w:szCs w:val="36"/>
        </w:rPr>
        <w:t>年度）</w:t>
      </w:r>
    </w:p>
    <w:p>
      <w:pPr>
        <w:jc w:val="center"/>
      </w:pPr>
    </w:p>
    <w:p>
      <w:pPr>
        <w:rPr>
          <w:b/>
          <w:szCs w:val="21"/>
        </w:rPr>
      </w:pPr>
    </w:p>
    <w:p>
      <w:pPr>
        <w:rPr>
          <w:b/>
          <w:szCs w:val="21"/>
        </w:rPr>
      </w:pPr>
    </w:p>
    <w:p>
      <w:pPr>
        <w:rPr>
          <w:b/>
          <w:szCs w:val="21"/>
        </w:rPr>
      </w:pPr>
    </w:p>
    <w:p>
      <w:pPr>
        <w:ind w:right="105" w:rightChars="50"/>
        <w:rPr>
          <w:rFonts w:ascii="宋体" w:hAnsi="宋体"/>
          <w:szCs w:val="21"/>
          <w:u w:val="single"/>
        </w:rPr>
      </w:pPr>
    </w:p>
    <w:tbl>
      <w:tblPr>
        <w:tblStyle w:val="9"/>
        <w:tblW w:w="0" w:type="auto"/>
        <w:tblInd w:w="11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39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2126" w:type="dxa"/>
            <w:shd w:val="clear" w:color="auto" w:fill="auto"/>
            <w:vAlign w:val="bottom"/>
          </w:tcPr>
          <w:p>
            <w:pPr>
              <w:jc w:val="distribute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项目名称：</w:t>
            </w:r>
          </w:p>
        </w:tc>
        <w:tc>
          <w:tcPr>
            <w:tcW w:w="3969" w:type="dxa"/>
            <w:tcBorders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宋体" w:hAnsi="宋体"/>
                <w:szCs w:val="21"/>
              </w:rPr>
            </w:pPr>
            <w:bookmarkStart w:id="3" w:name="_GoBack"/>
            <w:bookmarkEnd w:id="3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2126" w:type="dxa"/>
            <w:shd w:val="clear" w:color="auto" w:fill="auto"/>
            <w:vAlign w:val="bottom"/>
          </w:tcPr>
          <w:p>
            <w:pPr>
              <w:jc w:val="distribute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项目申报金额:</w:t>
            </w:r>
          </w:p>
        </w:tc>
        <w:tc>
          <w:tcPr>
            <w:tcW w:w="3969" w:type="dxa"/>
            <w:tcBorders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ind w:firstLine="2940" w:firstLineChars="1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2126" w:type="dxa"/>
            <w:shd w:val="clear" w:color="auto" w:fill="auto"/>
            <w:vAlign w:val="bottom"/>
          </w:tcPr>
          <w:p>
            <w:pPr>
              <w:jc w:val="distribute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项目单位（公章）：</w:t>
            </w:r>
          </w:p>
        </w:tc>
        <w:tc>
          <w:tcPr>
            <w:tcW w:w="3969" w:type="dxa"/>
            <w:tcBorders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2126" w:type="dxa"/>
            <w:shd w:val="clear" w:color="auto" w:fill="auto"/>
            <w:vAlign w:val="bottom"/>
          </w:tcPr>
          <w:p>
            <w:pPr>
              <w:jc w:val="distribute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单位负责人（签字）：</w:t>
            </w:r>
          </w:p>
        </w:tc>
        <w:tc>
          <w:tcPr>
            <w:tcW w:w="396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2126" w:type="dxa"/>
            <w:shd w:val="clear" w:color="auto" w:fill="auto"/>
            <w:vAlign w:val="bottom"/>
          </w:tcPr>
          <w:p>
            <w:pPr>
              <w:jc w:val="distribute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分管校领导（签字）：</w:t>
            </w:r>
          </w:p>
        </w:tc>
        <w:tc>
          <w:tcPr>
            <w:tcW w:w="396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2126" w:type="dxa"/>
            <w:shd w:val="clear" w:color="auto" w:fill="auto"/>
            <w:vAlign w:val="bottom"/>
          </w:tcPr>
          <w:p>
            <w:pPr>
              <w:jc w:val="distribute"/>
              <w:rPr>
                <w:rFonts w:ascii="宋体" w:hAnsi="宋体"/>
                <w:szCs w:val="21"/>
              </w:rPr>
            </w:pPr>
          </w:p>
          <w:p>
            <w:pPr>
              <w:jc w:val="distribute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上报时间：</w:t>
            </w:r>
          </w:p>
        </w:tc>
        <w:tc>
          <w:tcPr>
            <w:tcW w:w="3969" w:type="dxa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 xml:space="preserve"> 年 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 xml:space="preserve">  月  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 xml:space="preserve"> 日</w:t>
            </w:r>
          </w:p>
        </w:tc>
      </w:tr>
    </w:tbl>
    <w:p>
      <w:pPr>
        <w:rPr>
          <w:rFonts w:ascii="宋体" w:hAnsi="宋体"/>
          <w:szCs w:val="21"/>
        </w:rPr>
      </w:pPr>
    </w:p>
    <w:p>
      <w:pPr>
        <w:ind w:firstLine="1050" w:firstLineChars="5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tbl>
      <w:tblPr>
        <w:tblStyle w:val="9"/>
        <w:tblW w:w="850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"/>
        <w:gridCol w:w="18"/>
        <w:gridCol w:w="2268"/>
        <w:gridCol w:w="1701"/>
        <w:gridCol w:w="567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7956" w:type="dxa"/>
            <w:gridSpan w:val="5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bookmarkStart w:id="0" w:name="c14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36" w:type="dxa"/>
            <w:gridSpan w:val="4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项目负责人：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项目执行时间：2</w:t>
            </w:r>
            <w:r>
              <w:rPr>
                <w:rFonts w:ascii="宋体" w:hAnsi="宋体"/>
                <w:szCs w:val="21"/>
              </w:rPr>
              <w:t>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月-</w:t>
            </w:r>
            <w:r>
              <w:rPr>
                <w:rFonts w:ascii="宋体" w:hAnsi="宋体"/>
                <w:szCs w:val="21"/>
              </w:rPr>
              <w:t>12</w:t>
            </w:r>
            <w:r>
              <w:rPr>
                <w:rFonts w:hint="eastAsia" w:ascii="宋体" w:hAnsi="宋体"/>
                <w:szCs w:val="21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05" w:type="dxa"/>
            <w:gridSpan w:val="6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项目是否下拨：1、是□   2、否□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05" w:type="dxa"/>
            <w:gridSpan w:val="6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项目资金来源：1、校内预算□      2、结算资金□     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 xml:space="preserve">、捐赠资金□  </w:t>
            </w:r>
          </w:p>
          <w:p>
            <w:pPr>
              <w:ind w:firstLine="1470" w:firstLineChars="700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4、中央和地方专项资金□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（请填写专项名称）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7" w:hRule="atLeast"/>
        </w:trPr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项目申请理由及项目主要内容</w:t>
            </w:r>
          </w:p>
        </w:tc>
        <w:tc>
          <w:tcPr>
            <w:tcW w:w="7956" w:type="dxa"/>
            <w:gridSpan w:val="5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restart"/>
            <w:textDirection w:val="tbRlV"/>
          </w:tcPr>
          <w:p>
            <w:pPr>
              <w:ind w:left="113" w:right="113"/>
              <w:jc w:val="center"/>
            </w:pPr>
            <w:r>
              <w:rPr>
                <w:rFonts w:hint="eastAsia"/>
                <w:szCs w:val="21"/>
              </w:rPr>
              <w:t>项目支出明细预算</w:t>
            </w:r>
          </w:p>
        </w:tc>
        <w:tc>
          <w:tcPr>
            <w:tcW w:w="453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支出明细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  <w:textDirection w:val="tbRlV"/>
          </w:tcPr>
          <w:p>
            <w:pPr>
              <w:ind w:left="113" w:right="113"/>
              <w:jc w:val="center"/>
              <w:rPr>
                <w:szCs w:val="21"/>
              </w:rPr>
            </w:pPr>
          </w:p>
        </w:tc>
        <w:tc>
          <w:tcPr>
            <w:tcW w:w="7938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本栏内容按照学校管理制度对财务项目支出额度的划分要求以及《202</w:t>
            </w:r>
            <w:r>
              <w:rPr>
                <w:rFonts w:hint="eastAsia" w:ascii="宋体" w:hAnsi="宋体"/>
                <w:lang w:val="en-US" w:eastAsia="zh-CN"/>
              </w:rPr>
              <w:t>5</w:t>
            </w:r>
            <w:r>
              <w:rPr>
                <w:rFonts w:hint="eastAsia" w:ascii="宋体" w:hAnsi="宋体"/>
              </w:rPr>
              <w:t>年支出科目说明》列示的支出明细填列，特殊支出预算可加行。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>
            <w:pPr>
              <w:ind w:left="113" w:right="113"/>
              <w:jc w:val="center"/>
            </w:pPr>
          </w:p>
        </w:tc>
        <w:tc>
          <w:tcPr>
            <w:tcW w:w="2268" w:type="dxa"/>
            <w:vMerge w:val="restart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（一）人员经费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劳务费</w:t>
            </w:r>
          </w:p>
        </w:tc>
        <w:tc>
          <w:tcPr>
            <w:tcW w:w="3402" w:type="dxa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>
            <w:pPr>
              <w:ind w:left="113" w:right="113"/>
              <w:jc w:val="center"/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其他津补贴</w:t>
            </w:r>
          </w:p>
        </w:tc>
        <w:tc>
          <w:tcPr>
            <w:tcW w:w="3402" w:type="dxa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>
            <w:pPr>
              <w:ind w:left="113" w:right="113"/>
              <w:jc w:val="center"/>
            </w:pPr>
          </w:p>
        </w:tc>
        <w:tc>
          <w:tcPr>
            <w:tcW w:w="2268" w:type="dxa"/>
            <w:vMerge w:val="restart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（二）办公印刷费</w:t>
            </w:r>
          </w:p>
        </w:tc>
        <w:tc>
          <w:tcPr>
            <w:tcW w:w="2268" w:type="dxa"/>
            <w:gridSpan w:val="2"/>
          </w:tcPr>
          <w:p>
            <w:pPr>
              <w:jc w:val="left"/>
              <w:rPr>
                <w:b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办公费</w:t>
            </w:r>
          </w:p>
        </w:tc>
        <w:tc>
          <w:tcPr>
            <w:tcW w:w="3402" w:type="dxa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>
            <w:pPr>
              <w:ind w:left="113" w:right="113"/>
              <w:jc w:val="center"/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2268" w:type="dxa"/>
            <w:gridSpan w:val="2"/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印刷费</w:t>
            </w:r>
          </w:p>
        </w:tc>
        <w:tc>
          <w:tcPr>
            <w:tcW w:w="3402" w:type="dxa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>
            <w:pPr>
              <w:ind w:left="113" w:right="113"/>
              <w:jc w:val="center"/>
            </w:pPr>
          </w:p>
        </w:tc>
        <w:tc>
          <w:tcPr>
            <w:tcW w:w="2268" w:type="dxa"/>
            <w:vMerge w:val="restart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（三）差旅交通费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差旅费</w:t>
            </w:r>
          </w:p>
        </w:tc>
        <w:tc>
          <w:tcPr>
            <w:tcW w:w="3402" w:type="dxa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>
            <w:pPr>
              <w:ind w:left="113" w:right="113"/>
              <w:jc w:val="center"/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其他交通费用</w:t>
            </w:r>
          </w:p>
        </w:tc>
        <w:tc>
          <w:tcPr>
            <w:tcW w:w="3402" w:type="dxa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>
            <w:pPr>
              <w:ind w:left="113" w:right="113"/>
              <w:jc w:val="center"/>
            </w:pPr>
          </w:p>
        </w:tc>
        <w:tc>
          <w:tcPr>
            <w:tcW w:w="2268" w:type="dxa"/>
            <w:vMerge w:val="restart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（四）其他公用经费</w:t>
            </w:r>
          </w:p>
        </w:tc>
        <w:tc>
          <w:tcPr>
            <w:tcW w:w="2268" w:type="dxa"/>
            <w:gridSpan w:val="2"/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手续费</w:t>
            </w:r>
          </w:p>
        </w:tc>
        <w:tc>
          <w:tcPr>
            <w:tcW w:w="3402" w:type="dxa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>
            <w:pPr>
              <w:ind w:left="113" w:right="113"/>
              <w:jc w:val="center"/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水费</w:t>
            </w:r>
          </w:p>
        </w:tc>
        <w:tc>
          <w:tcPr>
            <w:tcW w:w="3402" w:type="dxa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/>
        </w:tc>
        <w:tc>
          <w:tcPr>
            <w:tcW w:w="226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电费</w:t>
            </w:r>
          </w:p>
        </w:tc>
        <w:tc>
          <w:tcPr>
            <w:tcW w:w="3402" w:type="dxa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/>
        </w:tc>
        <w:tc>
          <w:tcPr>
            <w:tcW w:w="226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邮电费</w:t>
            </w:r>
          </w:p>
        </w:tc>
        <w:tc>
          <w:tcPr>
            <w:tcW w:w="3402" w:type="dxa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/>
        </w:tc>
        <w:tc>
          <w:tcPr>
            <w:tcW w:w="226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取暖费</w:t>
            </w:r>
          </w:p>
        </w:tc>
        <w:tc>
          <w:tcPr>
            <w:tcW w:w="3402" w:type="dxa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/>
        </w:tc>
        <w:tc>
          <w:tcPr>
            <w:tcW w:w="226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物业管理费</w:t>
            </w:r>
          </w:p>
        </w:tc>
        <w:tc>
          <w:tcPr>
            <w:tcW w:w="3402" w:type="dxa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/>
        </w:tc>
        <w:tc>
          <w:tcPr>
            <w:tcW w:w="2268" w:type="dxa"/>
            <w:vMerge w:val="continue"/>
            <w:vAlign w:val="center"/>
          </w:tcPr>
          <w:p>
            <w:pPr>
              <w:rPr>
                <w:szCs w:val="21"/>
                <w:highlight w:val="yellow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因公出国（境）费用</w:t>
            </w:r>
          </w:p>
        </w:tc>
        <w:tc>
          <w:tcPr>
            <w:tcW w:w="3402" w:type="dxa"/>
          </w:tcPr>
          <w:p>
            <w:pPr>
              <w:jc w:val="right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（不填）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/>
        </w:tc>
        <w:tc>
          <w:tcPr>
            <w:tcW w:w="226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维修（护）费</w:t>
            </w:r>
          </w:p>
        </w:tc>
        <w:tc>
          <w:tcPr>
            <w:tcW w:w="3402" w:type="dxa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/>
        </w:tc>
        <w:tc>
          <w:tcPr>
            <w:tcW w:w="226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租赁费</w:t>
            </w:r>
          </w:p>
        </w:tc>
        <w:tc>
          <w:tcPr>
            <w:tcW w:w="3402" w:type="dxa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/>
        </w:tc>
        <w:tc>
          <w:tcPr>
            <w:tcW w:w="226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会议费</w:t>
            </w:r>
          </w:p>
        </w:tc>
        <w:tc>
          <w:tcPr>
            <w:tcW w:w="3402" w:type="dxa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/>
        </w:tc>
        <w:tc>
          <w:tcPr>
            <w:tcW w:w="226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培训费</w:t>
            </w:r>
          </w:p>
        </w:tc>
        <w:tc>
          <w:tcPr>
            <w:tcW w:w="3402" w:type="dxa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/>
        </w:tc>
        <w:tc>
          <w:tcPr>
            <w:tcW w:w="226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highlight w:val="yellow"/>
              </w:rPr>
              <w:t>公务接待费</w:t>
            </w:r>
          </w:p>
        </w:tc>
        <w:tc>
          <w:tcPr>
            <w:tcW w:w="3402" w:type="dxa"/>
          </w:tcPr>
          <w:p>
            <w:pPr>
              <w:jc w:val="right"/>
            </w:pPr>
            <w:r>
              <w:rPr>
                <w:rFonts w:hint="eastAsia"/>
                <w:highlight w:val="yellow"/>
              </w:rPr>
              <w:t>（不填）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/>
        </w:tc>
        <w:tc>
          <w:tcPr>
            <w:tcW w:w="226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专用材料购置费</w:t>
            </w:r>
          </w:p>
        </w:tc>
        <w:tc>
          <w:tcPr>
            <w:tcW w:w="3402" w:type="dxa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/>
        </w:tc>
        <w:tc>
          <w:tcPr>
            <w:tcW w:w="226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委托业务费</w:t>
            </w:r>
          </w:p>
        </w:tc>
        <w:tc>
          <w:tcPr>
            <w:tcW w:w="3402" w:type="dxa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/>
        </w:tc>
        <w:tc>
          <w:tcPr>
            <w:tcW w:w="2268" w:type="dxa"/>
            <w:vMerge w:val="continue"/>
            <w:vAlign w:val="center"/>
          </w:tcPr>
          <w:p>
            <w:pPr>
              <w:rPr>
                <w:szCs w:val="21"/>
                <w:highlight w:val="yellow"/>
              </w:rPr>
            </w:pPr>
            <w:bookmarkStart w:id="1" w:name="c19"/>
            <w:bookmarkEnd w:id="1"/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公务用车运行维护费</w:t>
            </w:r>
          </w:p>
        </w:tc>
        <w:tc>
          <w:tcPr>
            <w:tcW w:w="3402" w:type="dxa"/>
          </w:tcPr>
          <w:p>
            <w:pPr>
              <w:jc w:val="right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（不填）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/>
        </w:tc>
        <w:tc>
          <w:tcPr>
            <w:tcW w:w="226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税金及其他费用</w:t>
            </w:r>
          </w:p>
        </w:tc>
        <w:tc>
          <w:tcPr>
            <w:tcW w:w="3402" w:type="dxa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/>
        </w:tc>
        <w:tc>
          <w:tcPr>
            <w:tcW w:w="226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办公设备购置</w:t>
            </w:r>
          </w:p>
        </w:tc>
        <w:tc>
          <w:tcPr>
            <w:tcW w:w="3402" w:type="dxa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/>
        </w:tc>
        <w:tc>
          <w:tcPr>
            <w:tcW w:w="226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专用设备购置</w:t>
            </w:r>
          </w:p>
        </w:tc>
        <w:tc>
          <w:tcPr>
            <w:tcW w:w="3402" w:type="dxa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/>
        </w:tc>
        <w:tc>
          <w:tcPr>
            <w:tcW w:w="226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其他商品和服务支出</w:t>
            </w:r>
          </w:p>
        </w:tc>
        <w:tc>
          <w:tcPr>
            <w:tcW w:w="3402" w:type="dxa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/>
        </w:tc>
        <w:tc>
          <w:tcPr>
            <w:tcW w:w="4536" w:type="dxa"/>
            <w:gridSpan w:val="3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上述行次合计金额</w:t>
            </w:r>
          </w:p>
        </w:tc>
        <w:tc>
          <w:tcPr>
            <w:tcW w:w="3402" w:type="dxa"/>
          </w:tcPr>
          <w:p>
            <w:pPr>
              <w:jc w:val="right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7" w:type="dxa"/>
            <w:gridSpan w:val="2"/>
            <w:vMerge w:val="continue"/>
          </w:tcPr>
          <w:p/>
        </w:tc>
        <w:tc>
          <w:tcPr>
            <w:tcW w:w="4536" w:type="dxa"/>
            <w:gridSpan w:val="3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拟向学校申请金额</w:t>
            </w:r>
          </w:p>
        </w:tc>
        <w:tc>
          <w:tcPr>
            <w:tcW w:w="3402" w:type="dxa"/>
          </w:tcPr>
          <w:p>
            <w:pPr>
              <w:jc w:val="right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</w:trPr>
        <w:tc>
          <w:tcPr>
            <w:tcW w:w="567" w:type="dxa"/>
            <w:gridSpan w:val="2"/>
          </w:tcPr>
          <w:p/>
          <w:p>
            <w:r>
              <w:rPr>
                <w:rFonts w:hint="eastAsia"/>
              </w:rPr>
              <w:t>备注</w:t>
            </w:r>
          </w:p>
        </w:tc>
        <w:tc>
          <w:tcPr>
            <w:tcW w:w="7938" w:type="dxa"/>
            <w:gridSpan w:val="4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按照学校管理制度要求，财务项目支出额度按照“人员经费” 、“办公印刷费”、“差旅交通费”、“其他公用经费”四大类额度进行划分。</w:t>
            </w:r>
          </w:p>
          <w:p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特别提醒：1.宣传制作费、出版版面费、文献检索费、书报杂志讲义资料费、非大宗图书购置等都是印刷费下的额度细分。2.劳务酬金的管理执行《北京化工大学劳务酬金发放管理办法（试行）》（北化大校人发〔2021〕30 号）有关规定。</w:t>
            </w:r>
          </w:p>
        </w:tc>
      </w:tr>
    </w:tbl>
    <w:p/>
    <w:p>
      <w:pPr>
        <w:jc w:val="center"/>
      </w:pPr>
    </w:p>
    <w:tbl>
      <w:tblPr>
        <w:tblStyle w:val="9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7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测算依据及说明</w:t>
            </w:r>
          </w:p>
        </w:tc>
        <w:tc>
          <w:tcPr>
            <w:tcW w:w="7893" w:type="dxa"/>
          </w:tcPr>
          <w:p>
            <w:pPr>
              <w:rPr>
                <w:szCs w:val="21"/>
              </w:rPr>
            </w:pPr>
            <w:bookmarkStart w:id="2" w:name="c35"/>
            <w:bookmarkEnd w:id="2"/>
            <w:r>
              <w:rPr>
                <w:rFonts w:hint="eastAsia"/>
                <w:szCs w:val="21"/>
              </w:rPr>
              <w:t>（有关测算依据必须真实、准确、详细，按照项目明细费用类别进行说明）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项目绩效目标</w:t>
            </w:r>
          </w:p>
        </w:tc>
        <w:tc>
          <w:tcPr>
            <w:tcW w:w="7893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893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893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893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893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5、</w:t>
            </w:r>
          </w:p>
        </w:tc>
      </w:tr>
    </w:tbl>
    <w:p/>
    <w:p/>
    <w:tbl>
      <w:tblPr>
        <w:tblStyle w:val="9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579"/>
        <w:gridCol w:w="53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用款计划</w:t>
            </w:r>
          </w:p>
        </w:tc>
        <w:tc>
          <w:tcPr>
            <w:tcW w:w="2579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总计（万元）</w:t>
            </w:r>
            <w:r>
              <w:rPr>
                <w:rFonts w:hint="eastAsia"/>
                <w:b/>
                <w:szCs w:val="21"/>
                <w:vertAlign w:val="superscript"/>
              </w:rPr>
              <w:t>*</w:t>
            </w:r>
          </w:p>
        </w:tc>
        <w:tc>
          <w:tcPr>
            <w:tcW w:w="5341" w:type="dxa"/>
            <w:vAlign w:val="center"/>
          </w:tcPr>
          <w:p>
            <w:pPr>
              <w:spacing w:line="360" w:lineRule="auto"/>
              <w:ind w:firstLine="829" w:firstLineChars="395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</w:trPr>
        <w:tc>
          <w:tcPr>
            <w:tcW w:w="540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</w:p>
        </w:tc>
        <w:tc>
          <w:tcPr>
            <w:tcW w:w="2579" w:type="dxa"/>
            <w:vAlign w:val="center"/>
          </w:tcPr>
          <w:p>
            <w:pPr>
              <w:spacing w:line="360" w:lineRule="auto"/>
              <w:ind w:firstLine="829" w:firstLineChars="395"/>
              <w:rPr>
                <w:szCs w:val="21"/>
              </w:rPr>
            </w:pPr>
            <w:r>
              <w:rPr>
                <w:rFonts w:hint="eastAsia"/>
                <w:szCs w:val="21"/>
              </w:rPr>
              <w:t>1月-6月</w:t>
            </w:r>
          </w:p>
        </w:tc>
        <w:tc>
          <w:tcPr>
            <w:tcW w:w="5341" w:type="dxa"/>
            <w:vAlign w:val="center"/>
          </w:tcPr>
          <w:p>
            <w:pPr>
              <w:spacing w:line="360" w:lineRule="auto"/>
              <w:ind w:firstLine="829" w:firstLineChars="395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540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</w:p>
        </w:tc>
        <w:tc>
          <w:tcPr>
            <w:tcW w:w="2579" w:type="dxa"/>
            <w:vAlign w:val="center"/>
          </w:tcPr>
          <w:p>
            <w:pPr>
              <w:spacing w:line="360" w:lineRule="auto"/>
              <w:ind w:firstLine="829" w:firstLineChars="395"/>
              <w:rPr>
                <w:szCs w:val="21"/>
              </w:rPr>
            </w:pPr>
            <w:r>
              <w:rPr>
                <w:rFonts w:hint="eastAsia"/>
                <w:szCs w:val="21"/>
              </w:rPr>
              <w:t>7月-9月</w:t>
            </w:r>
          </w:p>
        </w:tc>
        <w:tc>
          <w:tcPr>
            <w:tcW w:w="5341" w:type="dxa"/>
            <w:vAlign w:val="center"/>
          </w:tcPr>
          <w:p>
            <w:pPr>
              <w:spacing w:line="360" w:lineRule="auto"/>
              <w:ind w:firstLine="829" w:firstLineChars="395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540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</w:p>
        </w:tc>
        <w:tc>
          <w:tcPr>
            <w:tcW w:w="2579" w:type="dxa"/>
            <w:vAlign w:val="center"/>
          </w:tcPr>
          <w:p>
            <w:pPr>
              <w:spacing w:line="360" w:lineRule="auto"/>
              <w:ind w:firstLine="829" w:firstLineChars="395"/>
              <w:rPr>
                <w:szCs w:val="21"/>
              </w:rPr>
            </w:pPr>
            <w:r>
              <w:rPr>
                <w:rFonts w:hint="eastAsia"/>
                <w:szCs w:val="21"/>
              </w:rPr>
              <w:t>10月-12月</w:t>
            </w:r>
          </w:p>
        </w:tc>
        <w:tc>
          <w:tcPr>
            <w:tcW w:w="5341" w:type="dxa"/>
            <w:vAlign w:val="center"/>
          </w:tcPr>
          <w:p>
            <w:pPr>
              <w:spacing w:line="360" w:lineRule="auto"/>
              <w:ind w:firstLine="829" w:firstLineChars="395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8" w:hRule="atLeast"/>
        </w:trPr>
        <w:tc>
          <w:tcPr>
            <w:tcW w:w="540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评审结果</w:t>
            </w:r>
          </w:p>
        </w:tc>
        <w:tc>
          <w:tcPr>
            <w:tcW w:w="7920" w:type="dxa"/>
            <w:gridSpan w:val="2"/>
            <w:vAlign w:val="center"/>
          </w:tcPr>
          <w:p>
            <w:pPr>
              <w:spacing w:line="360" w:lineRule="auto"/>
              <w:ind w:firstLine="829" w:firstLineChars="395"/>
              <w:jc w:val="center"/>
              <w:rPr>
                <w:szCs w:val="21"/>
              </w:rPr>
            </w:pPr>
          </w:p>
        </w:tc>
      </w:tr>
    </w:tbl>
    <w:p>
      <w:r>
        <w:rPr>
          <w:rFonts w:hint="eastAsia"/>
        </w:rPr>
        <w:t>*表中“总计（万元）”应等于第2页项目支出明细预算中“拟向学校申请金额”。</w:t>
      </w:r>
    </w:p>
    <w:sectPr>
      <w:headerReference r:id="rId3" w:type="firs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2</w:t>
    </w:r>
    <w:r>
      <w:rPr>
        <w:rStyle w:val="14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</w:pPr>
    <w:r>
      <w:tab/>
    </w:r>
    <w:r>
      <w:tab/>
    </w:r>
    <w:r>
      <w:rPr>
        <w:rFonts w:hint="eastAsia"/>
      </w:rPr>
      <w:t>北京化工大学校内单位项目申报书（202</w:t>
    </w:r>
    <w:r>
      <w:rPr>
        <w:rFonts w:hint="eastAsia"/>
        <w:lang w:val="en-US" w:eastAsia="zh-CN"/>
      </w:rPr>
      <w:t>5</w:t>
    </w:r>
    <w:r>
      <w:rPr>
        <w:rFonts w:hint="eastAsia"/>
      </w:rPr>
      <w:t>年度）</w: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MyMWYxMDgzMWE0MWM3ZWNlYzM5MDUyYzc0NDc4YWMifQ=="/>
  </w:docVars>
  <w:rsids>
    <w:rsidRoot w:val="00456093"/>
    <w:rsid w:val="0000302C"/>
    <w:rsid w:val="000112A7"/>
    <w:rsid w:val="00011E73"/>
    <w:rsid w:val="000147B5"/>
    <w:rsid w:val="0001586C"/>
    <w:rsid w:val="00020FBD"/>
    <w:rsid w:val="000212CF"/>
    <w:rsid w:val="00023513"/>
    <w:rsid w:val="00023729"/>
    <w:rsid w:val="000272BF"/>
    <w:rsid w:val="00032D2E"/>
    <w:rsid w:val="000339BC"/>
    <w:rsid w:val="000401BB"/>
    <w:rsid w:val="00041054"/>
    <w:rsid w:val="00041198"/>
    <w:rsid w:val="00046853"/>
    <w:rsid w:val="000470BA"/>
    <w:rsid w:val="000517AB"/>
    <w:rsid w:val="00053343"/>
    <w:rsid w:val="000534B0"/>
    <w:rsid w:val="00056F12"/>
    <w:rsid w:val="00060CAB"/>
    <w:rsid w:val="00066070"/>
    <w:rsid w:val="0007117D"/>
    <w:rsid w:val="000837BB"/>
    <w:rsid w:val="00084155"/>
    <w:rsid w:val="0009252D"/>
    <w:rsid w:val="000930FB"/>
    <w:rsid w:val="000938E8"/>
    <w:rsid w:val="000A382C"/>
    <w:rsid w:val="000A5634"/>
    <w:rsid w:val="000A6ECE"/>
    <w:rsid w:val="000A7FAD"/>
    <w:rsid w:val="000B1C6F"/>
    <w:rsid w:val="000B463C"/>
    <w:rsid w:val="000C4655"/>
    <w:rsid w:val="000C5E4F"/>
    <w:rsid w:val="000D18D1"/>
    <w:rsid w:val="000D1925"/>
    <w:rsid w:val="000E6841"/>
    <w:rsid w:val="000F2991"/>
    <w:rsid w:val="000F6B90"/>
    <w:rsid w:val="00102117"/>
    <w:rsid w:val="00103B3C"/>
    <w:rsid w:val="00103BC5"/>
    <w:rsid w:val="00103F44"/>
    <w:rsid w:val="0011122B"/>
    <w:rsid w:val="001123DB"/>
    <w:rsid w:val="001136A4"/>
    <w:rsid w:val="00122F02"/>
    <w:rsid w:val="0012431D"/>
    <w:rsid w:val="001329F0"/>
    <w:rsid w:val="00132E11"/>
    <w:rsid w:val="001423D6"/>
    <w:rsid w:val="00143D88"/>
    <w:rsid w:val="00143FB5"/>
    <w:rsid w:val="00157187"/>
    <w:rsid w:val="001601D2"/>
    <w:rsid w:val="00160ADE"/>
    <w:rsid w:val="00162A03"/>
    <w:rsid w:val="00162A31"/>
    <w:rsid w:val="001669A9"/>
    <w:rsid w:val="00167F57"/>
    <w:rsid w:val="0017588A"/>
    <w:rsid w:val="00177E1C"/>
    <w:rsid w:val="00180DCE"/>
    <w:rsid w:val="0018743E"/>
    <w:rsid w:val="001A0940"/>
    <w:rsid w:val="001A2D8E"/>
    <w:rsid w:val="001A45CC"/>
    <w:rsid w:val="001A4C82"/>
    <w:rsid w:val="001A60E9"/>
    <w:rsid w:val="001A66BB"/>
    <w:rsid w:val="001B113D"/>
    <w:rsid w:val="001B3A8A"/>
    <w:rsid w:val="001B3EFB"/>
    <w:rsid w:val="001B7BE4"/>
    <w:rsid w:val="001C0603"/>
    <w:rsid w:val="001C0DA4"/>
    <w:rsid w:val="001C1B09"/>
    <w:rsid w:val="001C5318"/>
    <w:rsid w:val="001C646E"/>
    <w:rsid w:val="001C7F3F"/>
    <w:rsid w:val="001D2694"/>
    <w:rsid w:val="001D2C74"/>
    <w:rsid w:val="001D7FD7"/>
    <w:rsid w:val="001E3A92"/>
    <w:rsid w:val="001F22A2"/>
    <w:rsid w:val="001F38B9"/>
    <w:rsid w:val="002075A8"/>
    <w:rsid w:val="0020790F"/>
    <w:rsid w:val="002123BA"/>
    <w:rsid w:val="002124E8"/>
    <w:rsid w:val="00220F33"/>
    <w:rsid w:val="00224397"/>
    <w:rsid w:val="00227B3F"/>
    <w:rsid w:val="00231BF4"/>
    <w:rsid w:val="002332F6"/>
    <w:rsid w:val="00235917"/>
    <w:rsid w:val="002365C1"/>
    <w:rsid w:val="00244FA6"/>
    <w:rsid w:val="00245B76"/>
    <w:rsid w:val="00246A24"/>
    <w:rsid w:val="00251303"/>
    <w:rsid w:val="002526A9"/>
    <w:rsid w:val="00257418"/>
    <w:rsid w:val="00257A6B"/>
    <w:rsid w:val="00265804"/>
    <w:rsid w:val="00265C10"/>
    <w:rsid w:val="00266378"/>
    <w:rsid w:val="002677DC"/>
    <w:rsid w:val="002678EF"/>
    <w:rsid w:val="0027091E"/>
    <w:rsid w:val="00274FFA"/>
    <w:rsid w:val="00285DF2"/>
    <w:rsid w:val="00291E75"/>
    <w:rsid w:val="002A29D3"/>
    <w:rsid w:val="002A3948"/>
    <w:rsid w:val="002A6FCD"/>
    <w:rsid w:val="002B07E9"/>
    <w:rsid w:val="002B081D"/>
    <w:rsid w:val="002B52BA"/>
    <w:rsid w:val="002C2A76"/>
    <w:rsid w:val="002C3400"/>
    <w:rsid w:val="002C41B1"/>
    <w:rsid w:val="002D1B5A"/>
    <w:rsid w:val="002D35B2"/>
    <w:rsid w:val="002E6D8F"/>
    <w:rsid w:val="002E7DE0"/>
    <w:rsid w:val="002F580B"/>
    <w:rsid w:val="002F5FC0"/>
    <w:rsid w:val="0030153C"/>
    <w:rsid w:val="003049EC"/>
    <w:rsid w:val="00307F22"/>
    <w:rsid w:val="00317F75"/>
    <w:rsid w:val="0033028E"/>
    <w:rsid w:val="003320E6"/>
    <w:rsid w:val="003403AE"/>
    <w:rsid w:val="003420D1"/>
    <w:rsid w:val="003431CA"/>
    <w:rsid w:val="00346CFF"/>
    <w:rsid w:val="00351229"/>
    <w:rsid w:val="00351989"/>
    <w:rsid w:val="00352C47"/>
    <w:rsid w:val="003634C1"/>
    <w:rsid w:val="00374B2D"/>
    <w:rsid w:val="00390386"/>
    <w:rsid w:val="0039392E"/>
    <w:rsid w:val="003A0CBD"/>
    <w:rsid w:val="003A2481"/>
    <w:rsid w:val="003A5357"/>
    <w:rsid w:val="003B2287"/>
    <w:rsid w:val="003B2314"/>
    <w:rsid w:val="003B54D0"/>
    <w:rsid w:val="003B5F35"/>
    <w:rsid w:val="003C015F"/>
    <w:rsid w:val="003C0708"/>
    <w:rsid w:val="003C462C"/>
    <w:rsid w:val="003C63B4"/>
    <w:rsid w:val="003C6D43"/>
    <w:rsid w:val="003C798C"/>
    <w:rsid w:val="003D49B4"/>
    <w:rsid w:val="003D5593"/>
    <w:rsid w:val="003D7683"/>
    <w:rsid w:val="003E2270"/>
    <w:rsid w:val="003E3A7A"/>
    <w:rsid w:val="003F5842"/>
    <w:rsid w:val="003F7073"/>
    <w:rsid w:val="004013FD"/>
    <w:rsid w:val="004049FE"/>
    <w:rsid w:val="004101B6"/>
    <w:rsid w:val="00413053"/>
    <w:rsid w:val="004130AF"/>
    <w:rsid w:val="00417BC7"/>
    <w:rsid w:val="0042598B"/>
    <w:rsid w:val="00427955"/>
    <w:rsid w:val="00432206"/>
    <w:rsid w:val="004339A1"/>
    <w:rsid w:val="004339CB"/>
    <w:rsid w:val="0043434F"/>
    <w:rsid w:val="00436718"/>
    <w:rsid w:val="004372F9"/>
    <w:rsid w:val="00446FCD"/>
    <w:rsid w:val="00456093"/>
    <w:rsid w:val="00460FA4"/>
    <w:rsid w:val="00461AE0"/>
    <w:rsid w:val="00462020"/>
    <w:rsid w:val="00462BEF"/>
    <w:rsid w:val="004720A9"/>
    <w:rsid w:val="004764F5"/>
    <w:rsid w:val="00483B02"/>
    <w:rsid w:val="00483FE8"/>
    <w:rsid w:val="00485F92"/>
    <w:rsid w:val="00494E69"/>
    <w:rsid w:val="00497162"/>
    <w:rsid w:val="004A1763"/>
    <w:rsid w:val="004A6EE9"/>
    <w:rsid w:val="004B5CEF"/>
    <w:rsid w:val="004B7534"/>
    <w:rsid w:val="004C211F"/>
    <w:rsid w:val="004D3E6A"/>
    <w:rsid w:val="004E0230"/>
    <w:rsid w:val="004E1B98"/>
    <w:rsid w:val="004F00E7"/>
    <w:rsid w:val="004F0FAD"/>
    <w:rsid w:val="005010E2"/>
    <w:rsid w:val="00501159"/>
    <w:rsid w:val="00504E34"/>
    <w:rsid w:val="00506391"/>
    <w:rsid w:val="005067F8"/>
    <w:rsid w:val="0051167D"/>
    <w:rsid w:val="00511F8A"/>
    <w:rsid w:val="0051785A"/>
    <w:rsid w:val="00517B6D"/>
    <w:rsid w:val="00524366"/>
    <w:rsid w:val="005264E5"/>
    <w:rsid w:val="005276FD"/>
    <w:rsid w:val="00531FD0"/>
    <w:rsid w:val="00533169"/>
    <w:rsid w:val="00534FA1"/>
    <w:rsid w:val="0054131A"/>
    <w:rsid w:val="0054195A"/>
    <w:rsid w:val="005422E9"/>
    <w:rsid w:val="00542D4E"/>
    <w:rsid w:val="00557328"/>
    <w:rsid w:val="005604B0"/>
    <w:rsid w:val="005620C6"/>
    <w:rsid w:val="0056283A"/>
    <w:rsid w:val="005662A2"/>
    <w:rsid w:val="00566D8E"/>
    <w:rsid w:val="0057010B"/>
    <w:rsid w:val="00575B69"/>
    <w:rsid w:val="00581B1F"/>
    <w:rsid w:val="005853B5"/>
    <w:rsid w:val="00586279"/>
    <w:rsid w:val="00592F3A"/>
    <w:rsid w:val="00593440"/>
    <w:rsid w:val="005A43FE"/>
    <w:rsid w:val="005A4A77"/>
    <w:rsid w:val="005A6A7F"/>
    <w:rsid w:val="005A6D8C"/>
    <w:rsid w:val="005A7231"/>
    <w:rsid w:val="005B0D6E"/>
    <w:rsid w:val="005B2A82"/>
    <w:rsid w:val="005B3217"/>
    <w:rsid w:val="005B5D5E"/>
    <w:rsid w:val="005C3565"/>
    <w:rsid w:val="005D256F"/>
    <w:rsid w:val="005D79E4"/>
    <w:rsid w:val="005E2677"/>
    <w:rsid w:val="005F1896"/>
    <w:rsid w:val="006008CF"/>
    <w:rsid w:val="00603C4C"/>
    <w:rsid w:val="006059D5"/>
    <w:rsid w:val="0061524C"/>
    <w:rsid w:val="00622C14"/>
    <w:rsid w:val="0062550C"/>
    <w:rsid w:val="006266A1"/>
    <w:rsid w:val="00630631"/>
    <w:rsid w:val="00630773"/>
    <w:rsid w:val="0063099A"/>
    <w:rsid w:val="00634465"/>
    <w:rsid w:val="0064075B"/>
    <w:rsid w:val="00640C6F"/>
    <w:rsid w:val="00643E84"/>
    <w:rsid w:val="00645281"/>
    <w:rsid w:val="0065286C"/>
    <w:rsid w:val="00654F75"/>
    <w:rsid w:val="00655EA1"/>
    <w:rsid w:val="0065690D"/>
    <w:rsid w:val="00656A46"/>
    <w:rsid w:val="00666C20"/>
    <w:rsid w:val="00671843"/>
    <w:rsid w:val="00672607"/>
    <w:rsid w:val="00676010"/>
    <w:rsid w:val="00677C18"/>
    <w:rsid w:val="00682DAD"/>
    <w:rsid w:val="00683CFE"/>
    <w:rsid w:val="00686EC7"/>
    <w:rsid w:val="00687531"/>
    <w:rsid w:val="0069461B"/>
    <w:rsid w:val="006958DF"/>
    <w:rsid w:val="006968C9"/>
    <w:rsid w:val="006A3057"/>
    <w:rsid w:val="006A6537"/>
    <w:rsid w:val="006B2F9F"/>
    <w:rsid w:val="006C0952"/>
    <w:rsid w:val="006D412A"/>
    <w:rsid w:val="006D69BB"/>
    <w:rsid w:val="006D7DDC"/>
    <w:rsid w:val="006E4AD5"/>
    <w:rsid w:val="00700FB5"/>
    <w:rsid w:val="007040EA"/>
    <w:rsid w:val="00704239"/>
    <w:rsid w:val="00706A34"/>
    <w:rsid w:val="007113B5"/>
    <w:rsid w:val="007147AB"/>
    <w:rsid w:val="00715484"/>
    <w:rsid w:val="0071582E"/>
    <w:rsid w:val="00731C92"/>
    <w:rsid w:val="00737B0A"/>
    <w:rsid w:val="00744D45"/>
    <w:rsid w:val="007605DF"/>
    <w:rsid w:val="00761AAE"/>
    <w:rsid w:val="007639A3"/>
    <w:rsid w:val="00775CC2"/>
    <w:rsid w:val="00776F4F"/>
    <w:rsid w:val="00777790"/>
    <w:rsid w:val="0077783C"/>
    <w:rsid w:val="00777F24"/>
    <w:rsid w:val="00780B1D"/>
    <w:rsid w:val="00781460"/>
    <w:rsid w:val="00782C3D"/>
    <w:rsid w:val="00782FDE"/>
    <w:rsid w:val="0078583F"/>
    <w:rsid w:val="00785AF4"/>
    <w:rsid w:val="007928FA"/>
    <w:rsid w:val="00794121"/>
    <w:rsid w:val="0079505B"/>
    <w:rsid w:val="00796E9D"/>
    <w:rsid w:val="00796F0C"/>
    <w:rsid w:val="007A0FDF"/>
    <w:rsid w:val="007A1E26"/>
    <w:rsid w:val="007A2830"/>
    <w:rsid w:val="007A2A5A"/>
    <w:rsid w:val="007A5098"/>
    <w:rsid w:val="007A6D63"/>
    <w:rsid w:val="007A7693"/>
    <w:rsid w:val="007B039E"/>
    <w:rsid w:val="007B4CB1"/>
    <w:rsid w:val="007B5059"/>
    <w:rsid w:val="007D0B2A"/>
    <w:rsid w:val="007D3D47"/>
    <w:rsid w:val="007D577E"/>
    <w:rsid w:val="007D6DA2"/>
    <w:rsid w:val="007E0073"/>
    <w:rsid w:val="007E6134"/>
    <w:rsid w:val="007E6979"/>
    <w:rsid w:val="007F471C"/>
    <w:rsid w:val="007F6874"/>
    <w:rsid w:val="008104FF"/>
    <w:rsid w:val="008106FB"/>
    <w:rsid w:val="008131DD"/>
    <w:rsid w:val="00813F4D"/>
    <w:rsid w:val="00817465"/>
    <w:rsid w:val="00820B9C"/>
    <w:rsid w:val="00826E9E"/>
    <w:rsid w:val="00827BEC"/>
    <w:rsid w:val="008342FC"/>
    <w:rsid w:val="008343D5"/>
    <w:rsid w:val="00835C94"/>
    <w:rsid w:val="00836DF9"/>
    <w:rsid w:val="00840975"/>
    <w:rsid w:val="008413DA"/>
    <w:rsid w:val="00843A21"/>
    <w:rsid w:val="00846B68"/>
    <w:rsid w:val="00846FEA"/>
    <w:rsid w:val="00850353"/>
    <w:rsid w:val="00855E33"/>
    <w:rsid w:val="008576B4"/>
    <w:rsid w:val="0086000D"/>
    <w:rsid w:val="00866FBC"/>
    <w:rsid w:val="00877652"/>
    <w:rsid w:val="00892C46"/>
    <w:rsid w:val="008A0375"/>
    <w:rsid w:val="008A0A7F"/>
    <w:rsid w:val="008B0CE7"/>
    <w:rsid w:val="008B5B16"/>
    <w:rsid w:val="008B666B"/>
    <w:rsid w:val="008C0749"/>
    <w:rsid w:val="008C59ED"/>
    <w:rsid w:val="008C7D14"/>
    <w:rsid w:val="008D0970"/>
    <w:rsid w:val="008D2023"/>
    <w:rsid w:val="008D42AB"/>
    <w:rsid w:val="008D5320"/>
    <w:rsid w:val="008D5891"/>
    <w:rsid w:val="008D5FB0"/>
    <w:rsid w:val="008D6428"/>
    <w:rsid w:val="008E10B3"/>
    <w:rsid w:val="008E16B4"/>
    <w:rsid w:val="008E6F9D"/>
    <w:rsid w:val="008F4DF8"/>
    <w:rsid w:val="008F55DA"/>
    <w:rsid w:val="008F7B04"/>
    <w:rsid w:val="009026BF"/>
    <w:rsid w:val="009027B3"/>
    <w:rsid w:val="00906334"/>
    <w:rsid w:val="00910698"/>
    <w:rsid w:val="00912C8D"/>
    <w:rsid w:val="009141DD"/>
    <w:rsid w:val="00914758"/>
    <w:rsid w:val="00923ED4"/>
    <w:rsid w:val="00925020"/>
    <w:rsid w:val="00926ADC"/>
    <w:rsid w:val="00930027"/>
    <w:rsid w:val="009341F2"/>
    <w:rsid w:val="0093598E"/>
    <w:rsid w:val="00935CCE"/>
    <w:rsid w:val="00941BEB"/>
    <w:rsid w:val="009427E1"/>
    <w:rsid w:val="00942F99"/>
    <w:rsid w:val="009434A3"/>
    <w:rsid w:val="0094386D"/>
    <w:rsid w:val="00953126"/>
    <w:rsid w:val="009573FA"/>
    <w:rsid w:val="00957C52"/>
    <w:rsid w:val="00962194"/>
    <w:rsid w:val="00965EDE"/>
    <w:rsid w:val="00977134"/>
    <w:rsid w:val="00982DF3"/>
    <w:rsid w:val="0098430C"/>
    <w:rsid w:val="0099107D"/>
    <w:rsid w:val="009A0154"/>
    <w:rsid w:val="009A146A"/>
    <w:rsid w:val="009A25C2"/>
    <w:rsid w:val="009B3400"/>
    <w:rsid w:val="009B7DC9"/>
    <w:rsid w:val="009C3F58"/>
    <w:rsid w:val="009E15E6"/>
    <w:rsid w:val="009E1D21"/>
    <w:rsid w:val="009E46B3"/>
    <w:rsid w:val="009E4F15"/>
    <w:rsid w:val="009F05A8"/>
    <w:rsid w:val="009F1EB8"/>
    <w:rsid w:val="009F43C6"/>
    <w:rsid w:val="009F61ED"/>
    <w:rsid w:val="009F728F"/>
    <w:rsid w:val="00A02793"/>
    <w:rsid w:val="00A22A21"/>
    <w:rsid w:val="00A27FD3"/>
    <w:rsid w:val="00A304D1"/>
    <w:rsid w:val="00A34818"/>
    <w:rsid w:val="00A46E3C"/>
    <w:rsid w:val="00A46F73"/>
    <w:rsid w:val="00A52C85"/>
    <w:rsid w:val="00A52E83"/>
    <w:rsid w:val="00A573BD"/>
    <w:rsid w:val="00A62218"/>
    <w:rsid w:val="00A63374"/>
    <w:rsid w:val="00A77F57"/>
    <w:rsid w:val="00A82580"/>
    <w:rsid w:val="00A86550"/>
    <w:rsid w:val="00A86E99"/>
    <w:rsid w:val="00A9504E"/>
    <w:rsid w:val="00A97CB5"/>
    <w:rsid w:val="00AA27DC"/>
    <w:rsid w:val="00AB61EE"/>
    <w:rsid w:val="00AB69C5"/>
    <w:rsid w:val="00AB73C4"/>
    <w:rsid w:val="00AC2D49"/>
    <w:rsid w:val="00AC5644"/>
    <w:rsid w:val="00AD6124"/>
    <w:rsid w:val="00AD70A1"/>
    <w:rsid w:val="00AE4BEF"/>
    <w:rsid w:val="00AE5A55"/>
    <w:rsid w:val="00AE6C71"/>
    <w:rsid w:val="00B06EB3"/>
    <w:rsid w:val="00B100C2"/>
    <w:rsid w:val="00B10CD4"/>
    <w:rsid w:val="00B1143D"/>
    <w:rsid w:val="00B14D5A"/>
    <w:rsid w:val="00B20B55"/>
    <w:rsid w:val="00B23A5C"/>
    <w:rsid w:val="00B35A6E"/>
    <w:rsid w:val="00B366B4"/>
    <w:rsid w:val="00B37201"/>
    <w:rsid w:val="00B4399C"/>
    <w:rsid w:val="00B45635"/>
    <w:rsid w:val="00B47F5A"/>
    <w:rsid w:val="00B523BA"/>
    <w:rsid w:val="00B53488"/>
    <w:rsid w:val="00B547D7"/>
    <w:rsid w:val="00B61020"/>
    <w:rsid w:val="00B63519"/>
    <w:rsid w:val="00B72175"/>
    <w:rsid w:val="00B81513"/>
    <w:rsid w:val="00B818C2"/>
    <w:rsid w:val="00B826D9"/>
    <w:rsid w:val="00B83190"/>
    <w:rsid w:val="00B903CB"/>
    <w:rsid w:val="00B906CD"/>
    <w:rsid w:val="00B91999"/>
    <w:rsid w:val="00B947AF"/>
    <w:rsid w:val="00BB43C1"/>
    <w:rsid w:val="00BB6350"/>
    <w:rsid w:val="00BC0C62"/>
    <w:rsid w:val="00BD1F27"/>
    <w:rsid w:val="00BD583D"/>
    <w:rsid w:val="00BE0106"/>
    <w:rsid w:val="00C0086F"/>
    <w:rsid w:val="00C0133E"/>
    <w:rsid w:val="00C01F46"/>
    <w:rsid w:val="00C02138"/>
    <w:rsid w:val="00C05C39"/>
    <w:rsid w:val="00C05E59"/>
    <w:rsid w:val="00C06525"/>
    <w:rsid w:val="00C06AA8"/>
    <w:rsid w:val="00C128DC"/>
    <w:rsid w:val="00C12D57"/>
    <w:rsid w:val="00C166EB"/>
    <w:rsid w:val="00C200C4"/>
    <w:rsid w:val="00C21A0C"/>
    <w:rsid w:val="00C21A12"/>
    <w:rsid w:val="00C268CF"/>
    <w:rsid w:val="00C26E9A"/>
    <w:rsid w:val="00C27DD5"/>
    <w:rsid w:val="00C27E56"/>
    <w:rsid w:val="00C3172D"/>
    <w:rsid w:val="00C3256E"/>
    <w:rsid w:val="00C34F75"/>
    <w:rsid w:val="00C356B6"/>
    <w:rsid w:val="00C37E7F"/>
    <w:rsid w:val="00C40238"/>
    <w:rsid w:val="00C40CD7"/>
    <w:rsid w:val="00C53E5F"/>
    <w:rsid w:val="00C56BD0"/>
    <w:rsid w:val="00C643C2"/>
    <w:rsid w:val="00C70D3A"/>
    <w:rsid w:val="00C8481E"/>
    <w:rsid w:val="00C86CF8"/>
    <w:rsid w:val="00C91E4C"/>
    <w:rsid w:val="00C94BD4"/>
    <w:rsid w:val="00CA4396"/>
    <w:rsid w:val="00CA4EDB"/>
    <w:rsid w:val="00CB5144"/>
    <w:rsid w:val="00CB5374"/>
    <w:rsid w:val="00CB538B"/>
    <w:rsid w:val="00CC1D24"/>
    <w:rsid w:val="00CC4850"/>
    <w:rsid w:val="00CC4F58"/>
    <w:rsid w:val="00CC6D53"/>
    <w:rsid w:val="00CD79CA"/>
    <w:rsid w:val="00CE0617"/>
    <w:rsid w:val="00CE287C"/>
    <w:rsid w:val="00CE63AC"/>
    <w:rsid w:val="00CF22CE"/>
    <w:rsid w:val="00D01D28"/>
    <w:rsid w:val="00D05265"/>
    <w:rsid w:val="00D12FC7"/>
    <w:rsid w:val="00D25350"/>
    <w:rsid w:val="00D25DA0"/>
    <w:rsid w:val="00D31932"/>
    <w:rsid w:val="00D342D0"/>
    <w:rsid w:val="00D42D63"/>
    <w:rsid w:val="00D6086B"/>
    <w:rsid w:val="00D62D55"/>
    <w:rsid w:val="00D64987"/>
    <w:rsid w:val="00D70AE5"/>
    <w:rsid w:val="00D765C7"/>
    <w:rsid w:val="00D855B9"/>
    <w:rsid w:val="00D86F6B"/>
    <w:rsid w:val="00D92F78"/>
    <w:rsid w:val="00D9528D"/>
    <w:rsid w:val="00D972FD"/>
    <w:rsid w:val="00D9738D"/>
    <w:rsid w:val="00DA4FE7"/>
    <w:rsid w:val="00DA6FC4"/>
    <w:rsid w:val="00DA7510"/>
    <w:rsid w:val="00DB24B7"/>
    <w:rsid w:val="00DB3509"/>
    <w:rsid w:val="00DB3510"/>
    <w:rsid w:val="00DB3B64"/>
    <w:rsid w:val="00DB5FC9"/>
    <w:rsid w:val="00DC7B53"/>
    <w:rsid w:val="00DD0028"/>
    <w:rsid w:val="00DD6D56"/>
    <w:rsid w:val="00DE3C14"/>
    <w:rsid w:val="00DE656B"/>
    <w:rsid w:val="00DE6CA7"/>
    <w:rsid w:val="00E0196B"/>
    <w:rsid w:val="00E04226"/>
    <w:rsid w:val="00E042F0"/>
    <w:rsid w:val="00E0651B"/>
    <w:rsid w:val="00E12FAA"/>
    <w:rsid w:val="00E1334A"/>
    <w:rsid w:val="00E13877"/>
    <w:rsid w:val="00E20D01"/>
    <w:rsid w:val="00E26032"/>
    <w:rsid w:val="00E26439"/>
    <w:rsid w:val="00E346DC"/>
    <w:rsid w:val="00E406B4"/>
    <w:rsid w:val="00E4263E"/>
    <w:rsid w:val="00E45183"/>
    <w:rsid w:val="00E4591E"/>
    <w:rsid w:val="00E54C79"/>
    <w:rsid w:val="00E5718B"/>
    <w:rsid w:val="00E57F00"/>
    <w:rsid w:val="00E62E34"/>
    <w:rsid w:val="00E6651E"/>
    <w:rsid w:val="00E666F8"/>
    <w:rsid w:val="00E71B06"/>
    <w:rsid w:val="00E73DC4"/>
    <w:rsid w:val="00E86C07"/>
    <w:rsid w:val="00E9427C"/>
    <w:rsid w:val="00EA35E7"/>
    <w:rsid w:val="00EB602D"/>
    <w:rsid w:val="00EC2565"/>
    <w:rsid w:val="00EC2671"/>
    <w:rsid w:val="00ED000F"/>
    <w:rsid w:val="00ED387D"/>
    <w:rsid w:val="00ED3B34"/>
    <w:rsid w:val="00EE1C4A"/>
    <w:rsid w:val="00EE7C76"/>
    <w:rsid w:val="00EF1472"/>
    <w:rsid w:val="00EF1C3D"/>
    <w:rsid w:val="00EF66A1"/>
    <w:rsid w:val="00EF6E09"/>
    <w:rsid w:val="00F001D5"/>
    <w:rsid w:val="00F00E5F"/>
    <w:rsid w:val="00F122C4"/>
    <w:rsid w:val="00F150AB"/>
    <w:rsid w:val="00F17647"/>
    <w:rsid w:val="00F22EB4"/>
    <w:rsid w:val="00F370EE"/>
    <w:rsid w:val="00F41C6F"/>
    <w:rsid w:val="00F458D2"/>
    <w:rsid w:val="00F50070"/>
    <w:rsid w:val="00F54225"/>
    <w:rsid w:val="00F62C9B"/>
    <w:rsid w:val="00F67E3C"/>
    <w:rsid w:val="00F7048F"/>
    <w:rsid w:val="00F76CCC"/>
    <w:rsid w:val="00F93A83"/>
    <w:rsid w:val="00FA11E7"/>
    <w:rsid w:val="00FA2E26"/>
    <w:rsid w:val="00FA4BEC"/>
    <w:rsid w:val="00FB0060"/>
    <w:rsid w:val="00FB4A2A"/>
    <w:rsid w:val="00FC1D3A"/>
    <w:rsid w:val="00FC4C5C"/>
    <w:rsid w:val="00FC4C9D"/>
    <w:rsid w:val="00FC5504"/>
    <w:rsid w:val="00FC67C5"/>
    <w:rsid w:val="00FE3D1E"/>
    <w:rsid w:val="00FF2630"/>
    <w:rsid w:val="00FF4162"/>
    <w:rsid w:val="00FF4686"/>
    <w:rsid w:val="00FF70E0"/>
    <w:rsid w:val="1A6D425B"/>
    <w:rsid w:val="2DFB389A"/>
    <w:rsid w:val="2F607113"/>
    <w:rsid w:val="4DAD6471"/>
    <w:rsid w:val="53FD60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annotation text"/>
    <w:basedOn w:val="1"/>
    <w:autoRedefine/>
    <w:semiHidden/>
    <w:qFormat/>
    <w:uiPriority w:val="0"/>
    <w:pPr>
      <w:jc w:val="left"/>
    </w:pPr>
  </w:style>
  <w:style w:type="paragraph" w:styleId="4">
    <w:name w:val="Balloon Text"/>
    <w:basedOn w:val="1"/>
    <w:autoRedefine/>
    <w:semiHidden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rPr>
      <w:sz w:val="24"/>
    </w:rPr>
  </w:style>
  <w:style w:type="paragraph" w:styleId="8">
    <w:name w:val="annotation subject"/>
    <w:basedOn w:val="3"/>
    <w:next w:val="3"/>
    <w:autoRedefine/>
    <w:semiHidden/>
    <w:qFormat/>
    <w:uiPriority w:val="0"/>
    <w:rPr>
      <w:b/>
      <w:bCs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">
    <w:name w:val="Table Elegant"/>
    <w:basedOn w:val="9"/>
    <w:autoRedefine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">
    <w:name w:val="Table Professional"/>
    <w:basedOn w:val="9"/>
    <w:autoRedefine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styleId="14">
    <w:name w:val="page number"/>
    <w:basedOn w:val="13"/>
    <w:autoRedefine/>
    <w:qFormat/>
    <w:uiPriority w:val="0"/>
  </w:style>
  <w:style w:type="character" w:styleId="15">
    <w:name w:val="annotation reference"/>
    <w:autoRedefine/>
    <w:semiHidden/>
    <w:qFormat/>
    <w:uiPriority w:val="0"/>
    <w:rPr>
      <w:sz w:val="21"/>
      <w:szCs w:val="21"/>
    </w:rPr>
  </w:style>
  <w:style w:type="paragraph" w:customStyle="1" w:styleId="16">
    <w:name w:val="Char Char"/>
    <w:basedOn w:val="1"/>
    <w:next w:val="7"/>
    <w:link w:val="17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sz w:val="24"/>
    </w:rPr>
  </w:style>
  <w:style w:type="character" w:customStyle="1" w:styleId="17">
    <w:name w:val="Char Char Char"/>
    <w:link w:val="16"/>
    <w:autoRedefine/>
    <w:qFormat/>
    <w:uiPriority w:val="0"/>
    <w:rPr>
      <w:rFonts w:ascii="宋体" w:hAnsi="宋体" w:eastAsia="宋体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39033;&#30446;&#31649;&#29702;\985&#24037;&#31243;\2004&#34892;&#21160;&#35745;&#21010;\&#31649;&#29702;&#25991;&#20214;&#27169;&#29256;\985&#39033;&#30446;&#30003;&#25253;&#20070;&#65288;2004&#24180;&#24230;&#65289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985项目申报书（2004年度）.dot</Template>
  <Company>xc</Company>
  <Pages>4</Pages>
  <Words>154</Words>
  <Characters>882</Characters>
  <Lines>7</Lines>
  <Paragraphs>2</Paragraphs>
  <TotalTime>1</TotalTime>
  <ScaleCrop>false</ScaleCrop>
  <LinksUpToDate>false</LinksUpToDate>
  <CharactersWithSpaces>1034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2015-10-18T02:16:00Z</dcterms:created>
  <dc:creator>赵天广</dc:creator>
  <cp:lastModifiedBy>sing</cp:lastModifiedBy>
  <cp:lastPrinted>2019-10-31T06:48:00Z</cp:lastPrinted>
  <dcterms:modified xsi:type="dcterms:W3CDTF">2024-11-19T09:47:55Z</dcterms:modified>
  <dc:title>项目申报书（甲）</dc:title>
  <cp:revision>108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DB0DE5B0BD1D45A6AA820278747CF489</vt:lpwstr>
  </property>
</Properties>
</file>