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CB" w:rsidRPr="002517FF" w:rsidRDefault="003868B5" w:rsidP="000B69C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2017年</w:t>
      </w:r>
      <w:r w:rsidR="00AA5E7A">
        <w:rPr>
          <w:rFonts w:ascii="方正小标宋简体" w:eastAsia="方正小标宋简体" w:hAnsi="仿宋" w:hint="eastAsia"/>
          <w:sz w:val="44"/>
          <w:szCs w:val="44"/>
        </w:rPr>
        <w:t>收费检查</w:t>
      </w:r>
      <w:r w:rsidR="000B69CB" w:rsidRPr="002517FF">
        <w:rPr>
          <w:rFonts w:ascii="方正小标宋简体" w:eastAsia="方正小标宋简体" w:hAnsi="仿宋" w:hint="eastAsia"/>
          <w:sz w:val="44"/>
          <w:szCs w:val="44"/>
        </w:rPr>
        <w:t>工作</w:t>
      </w:r>
      <w:r>
        <w:rPr>
          <w:rFonts w:ascii="方正小标宋简体" w:eastAsia="方正小标宋简体" w:hAnsi="仿宋" w:hint="eastAsia"/>
          <w:sz w:val="44"/>
          <w:szCs w:val="44"/>
        </w:rPr>
        <w:t>方案</w:t>
      </w:r>
    </w:p>
    <w:p w:rsidR="000B69CB" w:rsidRPr="002517FF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  </w:t>
      </w:r>
      <w:r w:rsidR="00CD2E63">
        <w:rPr>
          <w:rFonts w:eastAsia="仿宋" w:hint="eastAsia"/>
          <w:sz w:val="32"/>
          <w:szCs w:val="32"/>
        </w:rPr>
        <w:t>为</w:t>
      </w:r>
      <w:r w:rsidR="00AA5E7A">
        <w:rPr>
          <w:rFonts w:eastAsia="仿宋" w:hAnsi="仿宋" w:hint="eastAsia"/>
          <w:sz w:val="32"/>
          <w:szCs w:val="32"/>
        </w:rPr>
        <w:t>进一步加强收费管理，防范财务风险，在</w:t>
      </w:r>
      <w:r w:rsidR="00AA5E7A">
        <w:rPr>
          <w:rFonts w:eastAsia="仿宋" w:hAnsi="仿宋" w:hint="eastAsia"/>
          <w:sz w:val="32"/>
          <w:szCs w:val="32"/>
        </w:rPr>
        <w:t>2017</w:t>
      </w:r>
      <w:r w:rsidR="00AA5E7A">
        <w:rPr>
          <w:rFonts w:eastAsia="仿宋" w:hAnsi="仿宋" w:hint="eastAsia"/>
          <w:sz w:val="32"/>
          <w:szCs w:val="32"/>
        </w:rPr>
        <w:t>年秋季教育收费自查自纠工作的基础上，</w:t>
      </w:r>
      <w:r w:rsidRPr="002517FF">
        <w:rPr>
          <w:rFonts w:eastAsia="仿宋" w:hAnsi="仿宋"/>
          <w:sz w:val="32"/>
          <w:szCs w:val="32"/>
        </w:rPr>
        <w:t>学校决定开展</w:t>
      </w:r>
      <w:r w:rsidR="00AA5E7A">
        <w:rPr>
          <w:rFonts w:eastAsia="仿宋" w:hAnsi="仿宋" w:hint="eastAsia"/>
          <w:sz w:val="32"/>
          <w:szCs w:val="32"/>
        </w:rPr>
        <w:t>全面的</w:t>
      </w:r>
      <w:r w:rsidR="00AA5E7A">
        <w:rPr>
          <w:rFonts w:eastAsia="仿宋" w:hint="eastAsia"/>
          <w:sz w:val="32"/>
          <w:szCs w:val="32"/>
        </w:rPr>
        <w:t>收费检查</w:t>
      </w:r>
      <w:r w:rsidRPr="002517FF">
        <w:rPr>
          <w:rFonts w:eastAsia="仿宋" w:hAnsi="仿宋"/>
          <w:sz w:val="32"/>
          <w:szCs w:val="32"/>
        </w:rPr>
        <w:t>工作。</w:t>
      </w:r>
      <w:r w:rsidR="00CD2E63">
        <w:rPr>
          <w:rFonts w:eastAsia="仿宋" w:hAnsi="仿宋" w:hint="eastAsia"/>
          <w:sz w:val="32"/>
          <w:szCs w:val="32"/>
        </w:rPr>
        <w:t>具体工作方案如下</w:t>
      </w:r>
      <w:r w:rsidR="00CD2E63">
        <w:rPr>
          <w:rFonts w:eastAsia="仿宋" w:hAnsi="仿宋" w:hint="eastAsia"/>
          <w:sz w:val="32"/>
          <w:szCs w:val="32"/>
        </w:rPr>
        <w:t>:</w:t>
      </w:r>
    </w:p>
    <w:p w:rsidR="000B69CB" w:rsidRPr="002517FF" w:rsidRDefault="000B69CB" w:rsidP="000B69CB">
      <w:pPr>
        <w:spacing w:line="560" w:lineRule="exact"/>
        <w:jc w:val="left"/>
        <w:rPr>
          <w:rFonts w:eastAsia="黑体"/>
          <w:sz w:val="32"/>
          <w:szCs w:val="32"/>
        </w:rPr>
      </w:pPr>
      <w:r w:rsidRPr="002517FF">
        <w:rPr>
          <w:rFonts w:eastAsia="黑体"/>
          <w:sz w:val="32"/>
          <w:szCs w:val="32"/>
        </w:rPr>
        <w:t xml:space="preserve">    </w:t>
      </w:r>
      <w:r w:rsidRPr="002517FF">
        <w:rPr>
          <w:rFonts w:eastAsia="黑体" w:hAnsi="黑体"/>
          <w:sz w:val="32"/>
          <w:szCs w:val="32"/>
        </w:rPr>
        <w:t>一、检查范围</w:t>
      </w:r>
    </w:p>
    <w:p w:rsidR="000B69CB" w:rsidRDefault="000B69CB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  </w:t>
      </w:r>
      <w:r w:rsidR="00AA5E7A">
        <w:rPr>
          <w:rFonts w:eastAsia="仿宋" w:hAnsi="仿宋" w:hint="eastAsia"/>
          <w:sz w:val="32"/>
          <w:szCs w:val="32"/>
        </w:rPr>
        <w:t>学校各职能部门、各学院的行政事业性收费、代收费、经营性收费等收费行为</w:t>
      </w:r>
      <w:r w:rsidRPr="002517FF">
        <w:rPr>
          <w:rFonts w:eastAsia="仿宋" w:hAnsi="仿宋"/>
          <w:sz w:val="32"/>
          <w:szCs w:val="32"/>
        </w:rPr>
        <w:t>。</w:t>
      </w:r>
    </w:p>
    <w:p w:rsidR="00DB41BF" w:rsidRDefault="00DB41BF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>
        <w:rPr>
          <w:rFonts w:eastAsia="仿宋" w:hAnsi="仿宋" w:hint="eastAsia"/>
          <w:sz w:val="32"/>
          <w:szCs w:val="32"/>
        </w:rPr>
        <w:t>行政事业性收费包括</w:t>
      </w:r>
      <w:r w:rsidR="00484C03">
        <w:rPr>
          <w:rFonts w:eastAsia="仿宋" w:hAnsi="仿宋" w:hint="eastAsia"/>
          <w:sz w:val="32"/>
          <w:szCs w:val="32"/>
        </w:rPr>
        <w:t>各类</w:t>
      </w:r>
      <w:r>
        <w:rPr>
          <w:rFonts w:eastAsia="仿宋" w:hAnsi="仿宋" w:hint="eastAsia"/>
          <w:sz w:val="32"/>
          <w:szCs w:val="32"/>
        </w:rPr>
        <w:t>学费、住宿费、考试报名费、各类培训费等；</w:t>
      </w:r>
    </w:p>
    <w:p w:rsidR="00DB41BF" w:rsidRDefault="00DB41BF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>
        <w:rPr>
          <w:rFonts w:eastAsia="仿宋" w:hAnsi="仿宋" w:hint="eastAsia"/>
          <w:sz w:val="32"/>
          <w:szCs w:val="32"/>
        </w:rPr>
        <w:t>代收费包括包括水电费、</w:t>
      </w:r>
      <w:r w:rsidRPr="00DB41BF">
        <w:rPr>
          <w:rFonts w:eastAsia="仿宋" w:hAnsi="仿宋" w:hint="eastAsia"/>
          <w:sz w:val="32"/>
          <w:szCs w:val="32"/>
        </w:rPr>
        <w:t>补办证卡工本费</w:t>
      </w:r>
      <w:r>
        <w:rPr>
          <w:rFonts w:eastAsia="仿宋" w:hAnsi="仿宋" w:hint="eastAsia"/>
          <w:sz w:val="32"/>
          <w:szCs w:val="32"/>
        </w:rPr>
        <w:t>、</w:t>
      </w:r>
      <w:r w:rsidRPr="00DB41BF">
        <w:rPr>
          <w:rFonts w:eastAsia="仿宋" w:hAnsi="仿宋" w:hint="eastAsia"/>
          <w:sz w:val="32"/>
          <w:szCs w:val="32"/>
        </w:rPr>
        <w:t>军训服装、伙食费</w:t>
      </w:r>
      <w:r>
        <w:rPr>
          <w:rFonts w:eastAsia="仿宋" w:hAnsi="仿宋" w:hint="eastAsia"/>
          <w:sz w:val="32"/>
          <w:szCs w:val="32"/>
        </w:rPr>
        <w:t>、</w:t>
      </w:r>
      <w:r w:rsidRPr="00DB41BF">
        <w:rPr>
          <w:rFonts w:eastAsia="仿宋" w:hAnsi="仿宋" w:hint="eastAsia"/>
          <w:sz w:val="32"/>
          <w:szCs w:val="32"/>
        </w:rPr>
        <w:t>新生入学体检费</w:t>
      </w:r>
      <w:r>
        <w:rPr>
          <w:rFonts w:eastAsia="仿宋" w:hAnsi="仿宋" w:hint="eastAsia"/>
          <w:sz w:val="32"/>
          <w:szCs w:val="32"/>
        </w:rPr>
        <w:t>等；</w:t>
      </w:r>
    </w:p>
    <w:p w:rsidR="00DB41BF" w:rsidRDefault="00DB41BF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>
        <w:rPr>
          <w:rFonts w:eastAsia="仿宋" w:hAnsi="仿宋" w:hint="eastAsia"/>
          <w:sz w:val="32"/>
          <w:szCs w:val="32"/>
        </w:rPr>
        <w:t>经营性收费包括房租、场租、测试费、</w:t>
      </w:r>
      <w:r w:rsidR="00484C03">
        <w:rPr>
          <w:rFonts w:eastAsia="仿宋" w:hAnsi="仿宋" w:hint="eastAsia"/>
          <w:sz w:val="32"/>
          <w:szCs w:val="32"/>
        </w:rPr>
        <w:t>停车费、科技查新、版面费、网络分担费、物业费</w:t>
      </w:r>
      <w:r w:rsidR="00E27FE5">
        <w:rPr>
          <w:rFonts w:eastAsia="仿宋" w:hAnsi="仿宋" w:hint="eastAsia"/>
          <w:sz w:val="32"/>
          <w:szCs w:val="32"/>
        </w:rPr>
        <w:t>、成绩单文印费</w:t>
      </w:r>
      <w:r w:rsidR="00484C03">
        <w:rPr>
          <w:rFonts w:eastAsia="仿宋" w:hAnsi="仿宋" w:hint="eastAsia"/>
          <w:sz w:val="32"/>
          <w:szCs w:val="32"/>
        </w:rPr>
        <w:t>等。</w:t>
      </w:r>
    </w:p>
    <w:p w:rsidR="00CD2E63" w:rsidRPr="00CD2E63" w:rsidRDefault="00CD2E63" w:rsidP="000B69CB">
      <w:pPr>
        <w:spacing w:line="560" w:lineRule="exact"/>
        <w:jc w:val="left"/>
        <w:rPr>
          <w:rFonts w:eastAsia="仿宋" w:hAnsi="仿宋"/>
          <w:b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 w:rsidRPr="00CD2E63">
        <w:rPr>
          <w:rFonts w:eastAsia="仿宋" w:hAnsi="仿宋" w:hint="eastAsia"/>
          <w:b/>
          <w:sz w:val="32"/>
          <w:szCs w:val="32"/>
        </w:rPr>
        <w:t xml:space="preserve"> </w:t>
      </w:r>
      <w:r w:rsidRPr="00CD2E63">
        <w:rPr>
          <w:rFonts w:eastAsia="仿宋" w:hAnsi="仿宋" w:hint="eastAsia"/>
          <w:b/>
          <w:sz w:val="32"/>
          <w:szCs w:val="32"/>
        </w:rPr>
        <w:t>各部门收费项目明细详见附件。</w:t>
      </w:r>
    </w:p>
    <w:p w:rsidR="00AA5E7A" w:rsidRPr="002517FF" w:rsidRDefault="00AA5E7A" w:rsidP="00AA5E7A">
      <w:pPr>
        <w:spacing w:line="560" w:lineRule="exact"/>
        <w:jc w:val="left"/>
        <w:rPr>
          <w:rFonts w:eastAsia="黑体"/>
          <w:noProof/>
          <w:sz w:val="32"/>
          <w:szCs w:val="32"/>
        </w:rPr>
      </w:pPr>
      <w:r>
        <w:rPr>
          <w:rFonts w:eastAsia="黑体" w:hAnsi="黑体" w:hint="eastAsia"/>
          <w:noProof/>
          <w:sz w:val="32"/>
          <w:szCs w:val="32"/>
        </w:rPr>
        <w:t xml:space="preserve">    </w:t>
      </w:r>
      <w:r>
        <w:rPr>
          <w:rFonts w:eastAsia="黑体" w:hAnsi="黑体" w:hint="eastAsia"/>
          <w:noProof/>
          <w:sz w:val="32"/>
          <w:szCs w:val="32"/>
        </w:rPr>
        <w:t>二</w:t>
      </w:r>
      <w:r w:rsidRPr="002517FF">
        <w:rPr>
          <w:rFonts w:eastAsia="黑体" w:hAnsi="黑体"/>
          <w:noProof/>
          <w:sz w:val="32"/>
          <w:szCs w:val="32"/>
        </w:rPr>
        <w:t>、组织领导</w:t>
      </w:r>
    </w:p>
    <w:p w:rsidR="00AA5E7A" w:rsidRDefault="00AA5E7A" w:rsidP="00AA5E7A">
      <w:pPr>
        <w:spacing w:line="560" w:lineRule="exact"/>
        <w:ind w:firstLine="630"/>
        <w:jc w:val="left"/>
        <w:rPr>
          <w:rFonts w:eastAsia="仿宋" w:hAnsi="仿宋"/>
          <w:noProof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t>本次收费检查工作由</w:t>
      </w:r>
      <w:r w:rsidRPr="002517FF">
        <w:rPr>
          <w:rFonts w:eastAsia="仿宋" w:hAnsi="仿宋"/>
          <w:noProof/>
          <w:sz w:val="32"/>
          <w:szCs w:val="32"/>
        </w:rPr>
        <w:t>治理教育乱收费检查工作小组</w:t>
      </w:r>
      <w:r>
        <w:rPr>
          <w:rFonts w:eastAsia="仿宋" w:hAnsi="仿宋" w:hint="eastAsia"/>
          <w:noProof/>
          <w:sz w:val="32"/>
          <w:szCs w:val="32"/>
        </w:rPr>
        <w:t>负责领导组织</w:t>
      </w:r>
      <w:r w:rsidRPr="002517FF">
        <w:rPr>
          <w:rFonts w:eastAsia="仿宋" w:hAnsi="仿宋"/>
          <w:noProof/>
          <w:sz w:val="32"/>
          <w:szCs w:val="32"/>
        </w:rPr>
        <w:t>。小组组成人员如下：</w:t>
      </w:r>
    </w:p>
    <w:p w:rsidR="00AA5E7A" w:rsidRPr="002517FF" w:rsidRDefault="00AA5E7A" w:rsidP="00AA5E7A">
      <w:pPr>
        <w:spacing w:line="560" w:lineRule="exact"/>
        <w:jc w:val="left"/>
        <w:rPr>
          <w:rFonts w:eastAsia="仿宋"/>
          <w:noProof/>
          <w:sz w:val="32"/>
          <w:szCs w:val="32"/>
        </w:rPr>
      </w:pPr>
      <w:r w:rsidRPr="002517FF">
        <w:rPr>
          <w:rFonts w:eastAsia="仿宋"/>
          <w:noProof/>
          <w:sz w:val="32"/>
          <w:szCs w:val="32"/>
        </w:rPr>
        <w:t xml:space="preserve">    </w:t>
      </w:r>
      <w:r w:rsidRPr="002517FF">
        <w:rPr>
          <w:rFonts w:eastAsia="仿宋" w:hAnsi="仿宋"/>
          <w:noProof/>
          <w:sz w:val="32"/>
          <w:szCs w:val="32"/>
        </w:rPr>
        <w:t>组长：总会计师</w:t>
      </w:r>
    </w:p>
    <w:p w:rsidR="00AA5E7A" w:rsidRDefault="00AA5E7A" w:rsidP="00AA5E7A">
      <w:pPr>
        <w:spacing w:line="560" w:lineRule="exact"/>
        <w:jc w:val="left"/>
        <w:rPr>
          <w:rFonts w:eastAsia="仿宋" w:hAnsi="仿宋"/>
          <w:noProof/>
          <w:sz w:val="32"/>
          <w:szCs w:val="32"/>
        </w:rPr>
      </w:pPr>
      <w:r w:rsidRPr="002517FF">
        <w:rPr>
          <w:rFonts w:eastAsia="仿宋"/>
          <w:noProof/>
          <w:sz w:val="32"/>
          <w:szCs w:val="32"/>
        </w:rPr>
        <w:t xml:space="preserve">    </w:t>
      </w:r>
      <w:r w:rsidRPr="002517FF">
        <w:rPr>
          <w:rFonts w:eastAsia="仿宋" w:hAnsi="仿宋"/>
          <w:noProof/>
          <w:sz w:val="32"/>
          <w:szCs w:val="32"/>
        </w:rPr>
        <w:t>小组成员：财务处、党委办公室、校长办公室、监察室、审计室等部门负责人。</w:t>
      </w:r>
    </w:p>
    <w:p w:rsidR="00CD2E63" w:rsidRDefault="00CD2E63" w:rsidP="00AA5E7A">
      <w:pPr>
        <w:spacing w:line="560" w:lineRule="exact"/>
        <w:jc w:val="left"/>
        <w:rPr>
          <w:rFonts w:eastAsia="仿宋" w:hAnsi="仿宋"/>
          <w:noProof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t xml:space="preserve">    </w:t>
      </w:r>
      <w:r>
        <w:rPr>
          <w:rFonts w:eastAsia="仿宋" w:hAnsi="仿宋" w:hint="eastAsia"/>
          <w:noProof/>
          <w:sz w:val="32"/>
          <w:szCs w:val="32"/>
        </w:rPr>
        <w:t>检查组将分成两组</w:t>
      </w:r>
      <w:r>
        <w:rPr>
          <w:rFonts w:eastAsia="仿宋" w:hAnsi="仿宋" w:hint="eastAsia"/>
          <w:noProof/>
          <w:sz w:val="32"/>
          <w:szCs w:val="32"/>
        </w:rPr>
        <w:t>:</w:t>
      </w:r>
    </w:p>
    <w:p w:rsidR="00CD2E63" w:rsidRDefault="00CD2E63" w:rsidP="00CD6EBE">
      <w:pPr>
        <w:spacing w:before="240" w:line="560" w:lineRule="exact"/>
        <w:jc w:val="left"/>
        <w:rPr>
          <w:rFonts w:eastAsia="仿宋" w:hAnsi="仿宋"/>
          <w:noProof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t xml:space="preserve">    </w:t>
      </w:r>
      <w:r>
        <w:rPr>
          <w:rFonts w:eastAsia="仿宋" w:hAnsi="仿宋" w:hint="eastAsia"/>
          <w:noProof/>
          <w:sz w:val="32"/>
          <w:szCs w:val="32"/>
        </w:rPr>
        <w:t>第一组</w:t>
      </w:r>
      <w:r>
        <w:rPr>
          <w:rFonts w:eastAsia="仿宋" w:hAnsi="仿宋" w:hint="eastAsia"/>
          <w:noProof/>
          <w:sz w:val="32"/>
          <w:szCs w:val="32"/>
        </w:rPr>
        <w:t>:</w:t>
      </w:r>
      <w:r>
        <w:rPr>
          <w:rFonts w:eastAsia="仿宋" w:hAnsi="仿宋" w:hint="eastAsia"/>
          <w:noProof/>
          <w:sz w:val="32"/>
          <w:szCs w:val="32"/>
        </w:rPr>
        <w:t>李晓林</w:t>
      </w:r>
      <w:r w:rsidR="00CD6EBE">
        <w:rPr>
          <w:rFonts w:eastAsia="仿宋" w:hAnsi="仿宋" w:hint="eastAsia"/>
          <w:noProof/>
          <w:sz w:val="32"/>
          <w:szCs w:val="32"/>
        </w:rPr>
        <w:t>（组长）</w:t>
      </w:r>
      <w:r>
        <w:rPr>
          <w:rFonts w:eastAsia="仿宋" w:hAnsi="仿宋" w:hint="eastAsia"/>
          <w:noProof/>
          <w:sz w:val="32"/>
          <w:szCs w:val="32"/>
        </w:rPr>
        <w:t>、孙忠博、</w:t>
      </w:r>
      <w:r w:rsidR="00CD6EBE">
        <w:rPr>
          <w:rFonts w:eastAsia="仿宋" w:hAnsi="仿宋" w:hint="eastAsia"/>
          <w:noProof/>
          <w:sz w:val="32"/>
          <w:szCs w:val="32"/>
        </w:rPr>
        <w:t>胡广杰</w:t>
      </w:r>
      <w:r>
        <w:rPr>
          <w:rFonts w:eastAsia="仿宋" w:hAnsi="仿宋" w:hint="eastAsia"/>
          <w:noProof/>
          <w:sz w:val="32"/>
          <w:szCs w:val="32"/>
        </w:rPr>
        <w:t>、</w:t>
      </w:r>
      <w:r w:rsidR="00CD6EBE">
        <w:rPr>
          <w:rFonts w:eastAsia="仿宋" w:hAnsi="仿宋" w:hint="eastAsia"/>
          <w:noProof/>
          <w:sz w:val="32"/>
          <w:szCs w:val="32"/>
        </w:rPr>
        <w:t>施小燕</w:t>
      </w:r>
      <w:r>
        <w:rPr>
          <w:rFonts w:eastAsia="仿宋" w:hAnsi="仿宋" w:hint="eastAsia"/>
          <w:noProof/>
          <w:sz w:val="32"/>
          <w:szCs w:val="32"/>
        </w:rPr>
        <w:t>（联络人）</w:t>
      </w:r>
    </w:p>
    <w:p w:rsidR="00CD2E63" w:rsidRPr="00CD2E63" w:rsidRDefault="00CD2E63" w:rsidP="00AA5E7A">
      <w:pPr>
        <w:spacing w:line="560" w:lineRule="exact"/>
        <w:jc w:val="left"/>
        <w:rPr>
          <w:rFonts w:eastAsia="仿宋" w:hAnsi="仿宋"/>
          <w:noProof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lastRenderedPageBreak/>
        <w:t xml:space="preserve">    </w:t>
      </w:r>
      <w:r>
        <w:rPr>
          <w:rFonts w:eastAsia="仿宋" w:hAnsi="仿宋" w:hint="eastAsia"/>
          <w:noProof/>
          <w:sz w:val="32"/>
          <w:szCs w:val="32"/>
        </w:rPr>
        <w:t>第二组：</w:t>
      </w:r>
      <w:r w:rsidR="00CD6EBE">
        <w:rPr>
          <w:rFonts w:eastAsia="仿宋" w:hAnsi="仿宋" w:hint="eastAsia"/>
          <w:noProof/>
          <w:sz w:val="32"/>
          <w:szCs w:val="32"/>
        </w:rPr>
        <w:t>郑新红（组长）</w:t>
      </w:r>
      <w:r>
        <w:rPr>
          <w:rFonts w:eastAsia="仿宋" w:hAnsi="仿宋" w:hint="eastAsia"/>
          <w:noProof/>
          <w:sz w:val="32"/>
          <w:szCs w:val="32"/>
        </w:rPr>
        <w:t>、郁方、</w:t>
      </w:r>
      <w:r w:rsidR="00CD6EBE">
        <w:rPr>
          <w:rFonts w:eastAsia="仿宋" w:hAnsi="仿宋" w:hint="eastAsia"/>
          <w:noProof/>
          <w:sz w:val="32"/>
          <w:szCs w:val="32"/>
        </w:rPr>
        <w:t>邢辉燕</w:t>
      </w:r>
      <w:r>
        <w:rPr>
          <w:rFonts w:eastAsia="仿宋" w:hAnsi="仿宋" w:hint="eastAsia"/>
          <w:noProof/>
          <w:sz w:val="32"/>
          <w:szCs w:val="32"/>
        </w:rPr>
        <w:t>、</w:t>
      </w:r>
      <w:r w:rsidR="00CD6EBE">
        <w:rPr>
          <w:rFonts w:eastAsia="仿宋" w:hAnsi="仿宋" w:hint="eastAsia"/>
          <w:noProof/>
          <w:sz w:val="32"/>
          <w:szCs w:val="32"/>
        </w:rPr>
        <w:t>李更生</w:t>
      </w:r>
      <w:r>
        <w:rPr>
          <w:rFonts w:eastAsia="仿宋" w:hAnsi="仿宋" w:hint="eastAsia"/>
          <w:noProof/>
          <w:sz w:val="32"/>
          <w:szCs w:val="32"/>
        </w:rPr>
        <w:t>（联络人）</w:t>
      </w:r>
    </w:p>
    <w:p w:rsidR="000B69CB" w:rsidRPr="002517FF" w:rsidRDefault="00AA5E7A" w:rsidP="000B69CB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 xml:space="preserve">    </w:t>
      </w:r>
      <w:r>
        <w:rPr>
          <w:rFonts w:eastAsia="黑体" w:hAnsi="黑体" w:hint="eastAsia"/>
          <w:sz w:val="32"/>
          <w:szCs w:val="32"/>
        </w:rPr>
        <w:t>三</w:t>
      </w:r>
      <w:r w:rsidR="000B69CB" w:rsidRPr="002517FF">
        <w:rPr>
          <w:rFonts w:eastAsia="黑体" w:hAnsi="黑体"/>
          <w:sz w:val="32"/>
          <w:szCs w:val="32"/>
        </w:rPr>
        <w:t>、检查的主要内容</w:t>
      </w:r>
    </w:p>
    <w:p w:rsidR="000B69CB" w:rsidRPr="003F143E" w:rsidRDefault="000B69CB" w:rsidP="000B69CB">
      <w:pPr>
        <w:spacing w:line="560" w:lineRule="exact"/>
        <w:jc w:val="left"/>
        <w:rPr>
          <w:rFonts w:eastAsia="仿宋"/>
          <w:b/>
          <w:sz w:val="32"/>
          <w:szCs w:val="32"/>
        </w:rPr>
      </w:pPr>
      <w:r w:rsidRPr="003F143E">
        <w:rPr>
          <w:rFonts w:eastAsia="仿宋"/>
          <w:b/>
          <w:sz w:val="32"/>
          <w:szCs w:val="32"/>
        </w:rPr>
        <w:t xml:space="preserve">    1</w:t>
      </w:r>
      <w:r w:rsidRPr="003F143E">
        <w:rPr>
          <w:rFonts w:eastAsia="仿宋" w:hAnsi="仿宋"/>
          <w:b/>
          <w:sz w:val="32"/>
          <w:szCs w:val="32"/>
        </w:rPr>
        <w:t>、</w:t>
      </w:r>
      <w:r w:rsidR="00AA5E7A" w:rsidRPr="003F143E">
        <w:rPr>
          <w:rFonts w:eastAsia="仿宋" w:hAnsi="仿宋" w:hint="eastAsia"/>
          <w:b/>
          <w:sz w:val="32"/>
          <w:szCs w:val="32"/>
        </w:rPr>
        <w:t>收费项目立项情况</w:t>
      </w:r>
    </w:p>
    <w:p w:rsidR="003F143E" w:rsidRDefault="000B69CB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  </w:t>
      </w:r>
      <w:r w:rsidR="00BE6CD6">
        <w:rPr>
          <w:rFonts w:eastAsia="仿宋" w:hint="eastAsia"/>
          <w:sz w:val="32"/>
          <w:szCs w:val="32"/>
        </w:rPr>
        <w:t>各部门、学院执收的</w:t>
      </w:r>
      <w:r w:rsidR="00AA5E7A">
        <w:rPr>
          <w:rFonts w:eastAsia="仿宋" w:hint="eastAsia"/>
          <w:sz w:val="32"/>
          <w:szCs w:val="32"/>
        </w:rPr>
        <w:t>收费事项有无</w:t>
      </w:r>
      <w:r w:rsidR="00BE6CD6">
        <w:rPr>
          <w:rFonts w:eastAsia="仿宋" w:hint="eastAsia"/>
          <w:sz w:val="32"/>
          <w:szCs w:val="32"/>
        </w:rPr>
        <w:t>收费</w:t>
      </w:r>
      <w:r w:rsidR="00AA5E7A">
        <w:rPr>
          <w:rFonts w:eastAsia="仿宋" w:hint="eastAsia"/>
          <w:sz w:val="32"/>
          <w:szCs w:val="32"/>
        </w:rPr>
        <w:t>依据</w:t>
      </w:r>
      <w:r w:rsidR="00BE6CD6">
        <w:rPr>
          <w:rFonts w:eastAsia="仿宋" w:hint="eastAsia"/>
          <w:sz w:val="32"/>
          <w:szCs w:val="32"/>
        </w:rPr>
        <w:t>、学校是否批准、有无</w:t>
      </w:r>
      <w:r w:rsidR="00AA5E7A">
        <w:rPr>
          <w:rFonts w:eastAsia="仿宋" w:hint="eastAsia"/>
          <w:sz w:val="32"/>
          <w:szCs w:val="32"/>
        </w:rPr>
        <w:t>在财务处备案</w:t>
      </w:r>
      <w:r w:rsidR="003F143E">
        <w:rPr>
          <w:rFonts w:eastAsia="仿宋" w:hint="eastAsia"/>
          <w:sz w:val="32"/>
          <w:szCs w:val="32"/>
        </w:rPr>
        <w:t>（材料是否齐全）</w:t>
      </w:r>
      <w:r w:rsidR="00BE6CD6">
        <w:rPr>
          <w:rFonts w:eastAsia="仿宋" w:hint="eastAsia"/>
          <w:sz w:val="32"/>
          <w:szCs w:val="32"/>
        </w:rPr>
        <w:t>，</w:t>
      </w:r>
      <w:r w:rsidR="00AA5E7A">
        <w:rPr>
          <w:rFonts w:eastAsia="仿宋" w:hAnsi="仿宋"/>
          <w:sz w:val="32"/>
          <w:szCs w:val="32"/>
        </w:rPr>
        <w:t>有无自立项目收费的行为</w:t>
      </w:r>
      <w:r w:rsidRPr="002517FF">
        <w:rPr>
          <w:rFonts w:eastAsia="仿宋" w:hAnsi="仿宋"/>
          <w:sz w:val="32"/>
          <w:szCs w:val="32"/>
        </w:rPr>
        <w:t>。</w:t>
      </w:r>
    </w:p>
    <w:p w:rsidR="000B69CB" w:rsidRDefault="003F143E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t xml:space="preserve">    </w:t>
      </w:r>
      <w:r>
        <w:rPr>
          <w:rFonts w:eastAsia="仿宋" w:hAnsi="仿宋" w:hint="eastAsia"/>
          <w:noProof/>
          <w:sz w:val="32"/>
          <w:szCs w:val="32"/>
        </w:rPr>
        <w:t>学生</w:t>
      </w:r>
      <w:r w:rsidRPr="002517FF">
        <w:rPr>
          <w:rFonts w:eastAsia="仿宋" w:hAnsi="仿宋"/>
          <w:noProof/>
          <w:sz w:val="32"/>
          <w:szCs w:val="32"/>
        </w:rPr>
        <w:t>服务性收费及代收费情况。有无超</w:t>
      </w:r>
      <w:r w:rsidRPr="002517FF">
        <w:rPr>
          <w:rFonts w:eastAsia="仿宋"/>
          <w:noProof/>
          <w:sz w:val="32"/>
          <w:szCs w:val="32"/>
        </w:rPr>
        <w:t>“</w:t>
      </w:r>
      <w:r w:rsidRPr="002517FF">
        <w:rPr>
          <w:rFonts w:eastAsia="仿宋" w:hAnsi="仿宋"/>
          <w:noProof/>
          <w:sz w:val="32"/>
          <w:szCs w:val="32"/>
        </w:rPr>
        <w:t>北京市公办学校代收费、服务性收费目录</w:t>
      </w:r>
      <w:r w:rsidRPr="002517FF">
        <w:rPr>
          <w:rFonts w:eastAsia="仿宋"/>
          <w:noProof/>
          <w:sz w:val="32"/>
          <w:szCs w:val="32"/>
        </w:rPr>
        <w:t>”</w:t>
      </w:r>
      <w:r w:rsidRPr="002517FF">
        <w:rPr>
          <w:rFonts w:eastAsia="仿宋" w:hAnsi="仿宋"/>
          <w:noProof/>
          <w:sz w:val="32"/>
          <w:szCs w:val="32"/>
        </w:rPr>
        <w:t>范围、标准收费行为等情况。</w:t>
      </w:r>
      <w:r w:rsidR="00534A61">
        <w:rPr>
          <w:rFonts w:eastAsia="仿宋" w:hAnsi="仿宋" w:hint="eastAsia"/>
          <w:sz w:val="32"/>
          <w:szCs w:val="32"/>
        </w:rPr>
        <w:t xml:space="preserve"> </w:t>
      </w:r>
    </w:p>
    <w:p w:rsidR="00CD2E63" w:rsidRPr="003F143E" w:rsidRDefault="003F143E" w:rsidP="000B69CB">
      <w:pPr>
        <w:spacing w:line="560" w:lineRule="exact"/>
        <w:jc w:val="left"/>
        <w:rPr>
          <w:rFonts w:eastAsia="仿宋"/>
          <w:b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 w:rsidR="00E1296C" w:rsidRPr="00E1296C">
        <w:rPr>
          <w:rFonts w:eastAsia="仿宋" w:hAnsi="仿宋" w:hint="eastAsia"/>
          <w:b/>
          <w:sz w:val="32"/>
          <w:szCs w:val="32"/>
        </w:rPr>
        <w:t>重点：</w:t>
      </w:r>
      <w:r w:rsidR="00CD2E63" w:rsidRPr="003F143E">
        <w:rPr>
          <w:rFonts w:eastAsia="仿宋" w:hAnsi="仿宋" w:hint="eastAsia"/>
          <w:b/>
          <w:sz w:val="32"/>
          <w:szCs w:val="32"/>
        </w:rPr>
        <w:t>收费依据和标准</w:t>
      </w:r>
      <w:r w:rsidRPr="003F143E">
        <w:rPr>
          <w:rFonts w:eastAsia="仿宋" w:hAnsi="仿宋" w:hint="eastAsia"/>
          <w:b/>
          <w:sz w:val="32"/>
          <w:szCs w:val="32"/>
        </w:rPr>
        <w:t>支撑材料</w:t>
      </w:r>
      <w:r w:rsidR="00CD2E63" w:rsidRPr="003F143E">
        <w:rPr>
          <w:rFonts w:eastAsia="仿宋" w:hAnsi="仿宋" w:hint="eastAsia"/>
          <w:b/>
          <w:sz w:val="32"/>
          <w:szCs w:val="32"/>
        </w:rPr>
        <w:t>是否符合要求</w:t>
      </w:r>
      <w:r w:rsidR="001D396E">
        <w:rPr>
          <w:rFonts w:eastAsia="仿宋" w:hAnsi="仿宋" w:hint="eastAsia"/>
          <w:b/>
          <w:sz w:val="32"/>
          <w:szCs w:val="32"/>
        </w:rPr>
        <w:t>，是否需要学校批准</w:t>
      </w:r>
      <w:r w:rsidRPr="003F143E">
        <w:rPr>
          <w:rFonts w:eastAsia="仿宋" w:hAnsi="仿宋" w:hint="eastAsia"/>
          <w:b/>
          <w:sz w:val="32"/>
          <w:szCs w:val="32"/>
        </w:rPr>
        <w:t>。</w:t>
      </w:r>
    </w:p>
    <w:p w:rsidR="000B69CB" w:rsidRPr="003F143E" w:rsidRDefault="000B69CB" w:rsidP="000B69CB">
      <w:pPr>
        <w:spacing w:line="560" w:lineRule="exact"/>
        <w:jc w:val="left"/>
        <w:rPr>
          <w:rFonts w:eastAsia="仿宋"/>
          <w:b/>
          <w:sz w:val="32"/>
          <w:szCs w:val="32"/>
        </w:rPr>
      </w:pPr>
      <w:r w:rsidRPr="003F143E">
        <w:rPr>
          <w:rFonts w:eastAsia="仿宋"/>
          <w:b/>
          <w:sz w:val="32"/>
          <w:szCs w:val="32"/>
        </w:rPr>
        <w:t xml:space="preserve">    2</w:t>
      </w:r>
      <w:r w:rsidRPr="003F143E">
        <w:rPr>
          <w:rFonts w:eastAsia="仿宋" w:hAnsi="仿宋"/>
          <w:b/>
          <w:sz w:val="32"/>
          <w:szCs w:val="32"/>
        </w:rPr>
        <w:t>、收费管理情况</w:t>
      </w:r>
    </w:p>
    <w:p w:rsidR="000B69CB" w:rsidRPr="003F143E" w:rsidRDefault="000B69CB" w:rsidP="003F143E">
      <w:pPr>
        <w:pStyle w:val="a6"/>
        <w:numPr>
          <w:ilvl w:val="0"/>
          <w:numId w:val="1"/>
        </w:numPr>
        <w:spacing w:line="560" w:lineRule="exact"/>
        <w:ind w:firstLineChars="0"/>
        <w:jc w:val="left"/>
        <w:rPr>
          <w:rFonts w:eastAsia="仿宋" w:hAnsi="仿宋"/>
          <w:sz w:val="32"/>
          <w:szCs w:val="32"/>
        </w:rPr>
      </w:pPr>
      <w:r w:rsidRPr="003F143E">
        <w:rPr>
          <w:rFonts w:eastAsia="仿宋" w:hAnsi="仿宋"/>
          <w:sz w:val="32"/>
          <w:szCs w:val="32"/>
        </w:rPr>
        <w:t>收费公示制度落实情况。</w:t>
      </w:r>
      <w:r w:rsidR="003F143E" w:rsidRPr="003F143E">
        <w:rPr>
          <w:rFonts w:eastAsia="仿宋" w:hAnsi="仿宋" w:hint="eastAsia"/>
          <w:sz w:val="32"/>
          <w:szCs w:val="32"/>
        </w:rPr>
        <w:t>收费现场、网站是否有收费公示；</w:t>
      </w:r>
    </w:p>
    <w:p w:rsidR="003F143E" w:rsidRPr="003F143E" w:rsidRDefault="003F143E" w:rsidP="003F143E">
      <w:pPr>
        <w:pStyle w:val="a6"/>
        <w:numPr>
          <w:ilvl w:val="0"/>
          <w:numId w:val="1"/>
        </w:numPr>
        <w:spacing w:line="560" w:lineRule="exact"/>
        <w:ind w:firstLineChars="0"/>
        <w:jc w:val="left"/>
        <w:rPr>
          <w:rFonts w:eastAsia="仿宋"/>
          <w:sz w:val="32"/>
          <w:szCs w:val="32"/>
        </w:rPr>
      </w:pPr>
      <w:r w:rsidRPr="003F143E">
        <w:rPr>
          <w:rFonts w:eastAsia="仿宋" w:hAnsi="仿宋" w:hint="eastAsia"/>
          <w:sz w:val="32"/>
          <w:szCs w:val="32"/>
        </w:rPr>
        <w:t>专人负责管理。是否有专人负责收费管理、票据管理；</w:t>
      </w:r>
    </w:p>
    <w:p w:rsidR="000B69CB" w:rsidRPr="003F143E" w:rsidRDefault="003F143E" w:rsidP="003F143E">
      <w:pPr>
        <w:pStyle w:val="a6"/>
        <w:numPr>
          <w:ilvl w:val="0"/>
          <w:numId w:val="1"/>
        </w:numPr>
        <w:spacing w:line="560" w:lineRule="exact"/>
        <w:ind w:firstLineChars="0"/>
        <w:jc w:val="left"/>
        <w:rPr>
          <w:rFonts w:eastAsia="仿宋" w:hAnsi="仿宋"/>
          <w:noProof/>
          <w:sz w:val="32"/>
          <w:szCs w:val="32"/>
        </w:rPr>
      </w:pPr>
      <w:r w:rsidRPr="003F143E">
        <w:rPr>
          <w:rFonts w:eastAsia="仿宋" w:hAnsi="仿宋" w:hint="eastAsia"/>
          <w:noProof/>
          <w:sz w:val="32"/>
          <w:szCs w:val="32"/>
        </w:rPr>
        <w:t>收费收入是否及时入账、是否足额开具票据</w:t>
      </w:r>
      <w:r w:rsidR="00CD6EBE">
        <w:rPr>
          <w:rFonts w:eastAsia="仿宋" w:hAnsi="仿宋" w:hint="eastAsia"/>
          <w:noProof/>
          <w:sz w:val="32"/>
          <w:szCs w:val="32"/>
        </w:rPr>
        <w:t>；</w:t>
      </w:r>
    </w:p>
    <w:p w:rsidR="003F143E" w:rsidRDefault="00CD2E63" w:rsidP="003F143E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3F143E">
        <w:rPr>
          <w:rFonts w:ascii="仿宋" w:eastAsia="仿宋" w:hAnsi="仿宋" w:hint="eastAsia"/>
          <w:noProof/>
          <w:sz w:val="32"/>
          <w:szCs w:val="32"/>
        </w:rPr>
        <w:t>与合作办学、培训单位是否签订合同；</w:t>
      </w:r>
    </w:p>
    <w:p w:rsidR="003F143E" w:rsidRDefault="00CD2E63" w:rsidP="003F143E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3F143E">
        <w:rPr>
          <w:rFonts w:ascii="仿宋" w:eastAsia="仿宋" w:hAnsi="仿宋"/>
          <w:noProof/>
          <w:sz w:val="32"/>
          <w:szCs w:val="32"/>
        </w:rPr>
        <w:t>收费是否</w:t>
      </w:r>
      <w:r w:rsidRPr="003F143E">
        <w:rPr>
          <w:rFonts w:ascii="仿宋" w:eastAsia="仿宋" w:hAnsi="仿宋" w:hint="eastAsia"/>
          <w:noProof/>
          <w:sz w:val="32"/>
          <w:szCs w:val="32"/>
        </w:rPr>
        <w:t>向财务处提交应收款明细；</w:t>
      </w:r>
    </w:p>
    <w:p w:rsidR="003F143E" w:rsidRDefault="00CD2E63" w:rsidP="003F143E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3F143E">
        <w:rPr>
          <w:rFonts w:ascii="仿宋" w:eastAsia="仿宋" w:hAnsi="仿宋" w:hint="eastAsia"/>
          <w:noProof/>
          <w:sz w:val="32"/>
          <w:szCs w:val="32"/>
        </w:rPr>
        <w:t>在职研究生、夜大、函授、培训班结业时应交费用是否结清</w:t>
      </w:r>
      <w:r w:rsidRPr="003F143E">
        <w:rPr>
          <w:rFonts w:ascii="仿宋" w:eastAsia="仿宋" w:hAnsi="仿宋"/>
          <w:noProof/>
          <w:sz w:val="32"/>
          <w:szCs w:val="32"/>
        </w:rPr>
        <w:t>等；</w:t>
      </w:r>
    </w:p>
    <w:p w:rsidR="003F143E" w:rsidRDefault="003F143E" w:rsidP="003F143E">
      <w:pPr>
        <w:spacing w:line="500" w:lineRule="exact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 w:rsidRPr="003F143E">
        <w:rPr>
          <w:rFonts w:ascii="仿宋" w:eastAsia="仿宋" w:hAnsi="仿宋" w:hint="eastAsia"/>
          <w:b/>
          <w:noProof/>
          <w:sz w:val="32"/>
          <w:szCs w:val="32"/>
        </w:rPr>
        <w:t xml:space="preserve">  3、财务管理情况</w:t>
      </w:r>
    </w:p>
    <w:p w:rsidR="001D396E" w:rsidRPr="001D396E" w:rsidRDefault="001D396E" w:rsidP="001D396E">
      <w:pPr>
        <w:pStyle w:val="a6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1D396E">
        <w:rPr>
          <w:rFonts w:ascii="仿宋" w:eastAsia="仿宋" w:hAnsi="仿宋" w:hint="eastAsia"/>
          <w:noProof/>
          <w:sz w:val="32"/>
          <w:szCs w:val="32"/>
        </w:rPr>
        <w:t>所收费用是否及时上交财务、</w:t>
      </w:r>
      <w:r w:rsidR="00F67312">
        <w:rPr>
          <w:rFonts w:ascii="仿宋" w:eastAsia="仿宋" w:hAnsi="仿宋" w:hint="eastAsia"/>
          <w:noProof/>
          <w:sz w:val="32"/>
          <w:szCs w:val="32"/>
        </w:rPr>
        <w:t>结算收入账务</w:t>
      </w:r>
      <w:r w:rsidRPr="001D396E">
        <w:rPr>
          <w:rFonts w:ascii="仿宋" w:eastAsia="仿宋" w:hAnsi="仿宋" w:hint="eastAsia"/>
          <w:noProof/>
          <w:sz w:val="32"/>
          <w:szCs w:val="32"/>
        </w:rPr>
        <w:t>支出</w:t>
      </w:r>
      <w:r w:rsidR="00F67312">
        <w:rPr>
          <w:rFonts w:ascii="仿宋" w:eastAsia="仿宋" w:hAnsi="仿宋" w:hint="eastAsia"/>
          <w:noProof/>
          <w:sz w:val="32"/>
          <w:szCs w:val="32"/>
        </w:rPr>
        <w:t>是否合理；</w:t>
      </w:r>
    </w:p>
    <w:p w:rsidR="001D396E" w:rsidRPr="001D396E" w:rsidRDefault="001D396E" w:rsidP="001D396E">
      <w:pPr>
        <w:pStyle w:val="a6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1D396E">
        <w:rPr>
          <w:rFonts w:ascii="仿宋" w:eastAsia="仿宋" w:hAnsi="仿宋" w:hint="eastAsia"/>
          <w:noProof/>
          <w:sz w:val="32"/>
          <w:szCs w:val="32"/>
        </w:rPr>
        <w:t>是否建立合同台账、</w:t>
      </w:r>
      <w:r>
        <w:rPr>
          <w:rFonts w:ascii="仿宋" w:eastAsia="仿宋" w:hAnsi="仿宋" w:hint="eastAsia"/>
          <w:noProof/>
          <w:sz w:val="32"/>
          <w:szCs w:val="32"/>
        </w:rPr>
        <w:t>是否及时</w:t>
      </w:r>
      <w:r w:rsidRPr="001D396E">
        <w:rPr>
          <w:rFonts w:ascii="仿宋" w:eastAsia="仿宋" w:hAnsi="仿宋" w:hint="eastAsia"/>
          <w:noProof/>
          <w:sz w:val="32"/>
          <w:szCs w:val="32"/>
        </w:rPr>
        <w:t>欠费催缴</w:t>
      </w:r>
      <w:r w:rsidR="00F67312">
        <w:rPr>
          <w:rFonts w:ascii="仿宋" w:eastAsia="仿宋" w:hAnsi="仿宋" w:hint="eastAsia"/>
          <w:noProof/>
          <w:sz w:val="32"/>
          <w:szCs w:val="32"/>
        </w:rPr>
        <w:t>；</w:t>
      </w:r>
    </w:p>
    <w:p w:rsidR="00F67312" w:rsidRDefault="001D396E" w:rsidP="00F67312">
      <w:pPr>
        <w:pStyle w:val="a6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1D396E">
        <w:rPr>
          <w:rFonts w:ascii="仿宋" w:eastAsia="仿宋" w:hAnsi="仿宋" w:hint="eastAsia"/>
          <w:noProof/>
          <w:sz w:val="32"/>
          <w:szCs w:val="32"/>
        </w:rPr>
        <w:t>所有收入是否按预算足额申报</w:t>
      </w:r>
      <w:r w:rsidR="00F67312">
        <w:rPr>
          <w:rFonts w:ascii="仿宋" w:eastAsia="仿宋" w:hAnsi="仿宋" w:hint="eastAsia"/>
          <w:noProof/>
          <w:sz w:val="32"/>
          <w:szCs w:val="32"/>
        </w:rPr>
        <w:t>；</w:t>
      </w:r>
    </w:p>
    <w:p w:rsidR="00CD2E63" w:rsidRPr="00F67312" w:rsidRDefault="00CD2E63" w:rsidP="00F67312">
      <w:pPr>
        <w:pStyle w:val="a6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noProof/>
          <w:sz w:val="32"/>
          <w:szCs w:val="32"/>
        </w:rPr>
      </w:pPr>
      <w:r w:rsidRPr="00F67312">
        <w:rPr>
          <w:rFonts w:ascii="仿宋" w:eastAsia="仿宋" w:hAnsi="仿宋"/>
          <w:noProof/>
          <w:sz w:val="32"/>
          <w:szCs w:val="32"/>
        </w:rPr>
        <w:lastRenderedPageBreak/>
        <w:t>有无私设“小金库”和使用“小金库”资金问题等情况。</w:t>
      </w:r>
    </w:p>
    <w:p w:rsidR="00CD2E63" w:rsidRPr="00CD6EBE" w:rsidRDefault="00F67312" w:rsidP="000B69CB">
      <w:pPr>
        <w:spacing w:line="560" w:lineRule="exact"/>
        <w:jc w:val="left"/>
        <w:rPr>
          <w:rFonts w:eastAsia="仿宋" w:hAnsi="仿宋"/>
          <w:b/>
          <w:noProof/>
          <w:sz w:val="32"/>
          <w:szCs w:val="32"/>
        </w:rPr>
      </w:pPr>
      <w:r w:rsidRPr="00F67312">
        <w:rPr>
          <w:rFonts w:eastAsia="仿宋" w:hAnsi="仿宋" w:hint="eastAsia"/>
          <w:b/>
          <w:noProof/>
          <w:sz w:val="32"/>
          <w:szCs w:val="32"/>
        </w:rPr>
        <w:t xml:space="preserve">  </w:t>
      </w:r>
      <w:r w:rsidRPr="00CD6EBE">
        <w:rPr>
          <w:rFonts w:eastAsia="仿宋" w:hAnsi="仿宋" w:hint="eastAsia"/>
          <w:b/>
          <w:noProof/>
          <w:sz w:val="32"/>
          <w:szCs w:val="32"/>
        </w:rPr>
        <w:t xml:space="preserve">  </w:t>
      </w:r>
      <w:r w:rsidR="00CD6EBE" w:rsidRPr="00CD6EBE">
        <w:rPr>
          <w:rFonts w:eastAsia="仿宋" w:hAnsi="仿宋" w:hint="eastAsia"/>
          <w:b/>
          <w:noProof/>
          <w:sz w:val="32"/>
          <w:szCs w:val="32"/>
        </w:rPr>
        <w:t>各检查</w:t>
      </w:r>
      <w:r w:rsidRPr="00CD6EBE">
        <w:rPr>
          <w:rFonts w:eastAsia="仿宋" w:hAnsi="仿宋" w:hint="eastAsia"/>
          <w:b/>
          <w:noProof/>
          <w:sz w:val="32"/>
          <w:szCs w:val="32"/>
        </w:rPr>
        <w:t>小组对收费部门检查后需填写《北京化工大学收费检查情况表》报</w:t>
      </w:r>
      <w:r w:rsidR="00CD6EBE" w:rsidRPr="00CD6EBE">
        <w:rPr>
          <w:rFonts w:eastAsia="仿宋" w:hAnsi="仿宋"/>
          <w:b/>
          <w:noProof/>
          <w:sz w:val="32"/>
          <w:szCs w:val="32"/>
        </w:rPr>
        <w:t>治理教育乱收费检查工作小组</w:t>
      </w:r>
      <w:r w:rsidRPr="00CD6EBE">
        <w:rPr>
          <w:rFonts w:eastAsia="仿宋" w:hAnsi="仿宋" w:hint="eastAsia"/>
          <w:b/>
          <w:noProof/>
          <w:sz w:val="32"/>
          <w:szCs w:val="32"/>
        </w:rPr>
        <w:t>。</w:t>
      </w:r>
    </w:p>
    <w:p w:rsidR="000B69CB" w:rsidRDefault="00AA5E7A" w:rsidP="000B69CB">
      <w:pPr>
        <w:spacing w:line="560" w:lineRule="exact"/>
        <w:jc w:val="left"/>
        <w:rPr>
          <w:rFonts w:eastAsia="黑体" w:hAnsi="黑体"/>
          <w:sz w:val="32"/>
          <w:szCs w:val="32"/>
        </w:rPr>
      </w:pPr>
      <w:r>
        <w:rPr>
          <w:rFonts w:eastAsia="仿宋" w:hAnsi="仿宋" w:hint="eastAsia"/>
          <w:noProof/>
          <w:sz w:val="32"/>
          <w:szCs w:val="32"/>
        </w:rPr>
        <w:t xml:space="preserve">    </w:t>
      </w:r>
      <w:r w:rsidR="000B69CB" w:rsidRPr="002517FF">
        <w:rPr>
          <w:rFonts w:eastAsia="黑体" w:hAnsi="黑体"/>
          <w:sz w:val="32"/>
          <w:szCs w:val="32"/>
        </w:rPr>
        <w:t>四、工作安排</w:t>
      </w:r>
    </w:p>
    <w:p w:rsidR="00BE6CD6" w:rsidRDefault="00BE6CD6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 xml:space="preserve">    </w:t>
      </w:r>
      <w:r w:rsidRPr="002517FF">
        <w:rPr>
          <w:rFonts w:eastAsia="仿宋" w:hAnsi="仿宋"/>
          <w:sz w:val="32"/>
          <w:szCs w:val="32"/>
        </w:rPr>
        <w:t>第</w:t>
      </w:r>
      <w:r w:rsidR="00F67312">
        <w:rPr>
          <w:rFonts w:eastAsia="仿宋" w:hAnsi="仿宋" w:hint="eastAsia"/>
          <w:sz w:val="32"/>
          <w:szCs w:val="32"/>
        </w:rPr>
        <w:t>一</w:t>
      </w:r>
      <w:r w:rsidRPr="002517FF">
        <w:rPr>
          <w:rFonts w:eastAsia="仿宋" w:hAnsi="仿宋"/>
          <w:sz w:val="32"/>
          <w:szCs w:val="32"/>
        </w:rPr>
        <w:t>阶段：</w:t>
      </w:r>
      <w:r>
        <w:rPr>
          <w:rFonts w:eastAsia="仿宋" w:hAnsi="仿宋" w:hint="eastAsia"/>
          <w:sz w:val="32"/>
          <w:szCs w:val="32"/>
        </w:rPr>
        <w:t>检查阶段</w:t>
      </w:r>
      <w:r>
        <w:rPr>
          <w:rFonts w:eastAsia="仿宋" w:hAnsi="仿宋" w:hint="eastAsia"/>
          <w:sz w:val="32"/>
          <w:szCs w:val="32"/>
        </w:rPr>
        <w:t xml:space="preserve"> </w:t>
      </w:r>
    </w:p>
    <w:p w:rsidR="000B69CB" w:rsidRPr="00420D53" w:rsidRDefault="00420D53" w:rsidP="000B69CB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  </w:t>
      </w:r>
      <w:r w:rsidRPr="002517FF">
        <w:rPr>
          <w:rFonts w:eastAsia="仿宋"/>
          <w:sz w:val="32"/>
          <w:szCs w:val="32"/>
        </w:rPr>
        <w:t>2017</w:t>
      </w:r>
      <w:r w:rsidRPr="002517FF">
        <w:rPr>
          <w:rFonts w:eastAsia="仿宋" w:hAnsi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11</w:t>
      </w:r>
      <w:r w:rsidRPr="002517FF">
        <w:rPr>
          <w:rFonts w:eastAsia="仿宋" w:hAnsi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10</w:t>
      </w:r>
      <w:r w:rsidRPr="002517FF">
        <w:rPr>
          <w:rFonts w:eastAsia="仿宋" w:hAnsi="仿宋"/>
          <w:sz w:val="32"/>
          <w:szCs w:val="32"/>
        </w:rPr>
        <w:t>日</w:t>
      </w:r>
      <w:r w:rsidRPr="002517FF">
        <w:rPr>
          <w:rFonts w:eastAsia="仿宋"/>
          <w:sz w:val="32"/>
          <w:szCs w:val="32"/>
        </w:rPr>
        <w:t>-1</w:t>
      </w:r>
      <w:r>
        <w:rPr>
          <w:rFonts w:eastAsia="仿宋" w:hint="eastAsia"/>
          <w:sz w:val="32"/>
          <w:szCs w:val="32"/>
        </w:rPr>
        <w:t>1</w:t>
      </w:r>
      <w:r w:rsidRPr="002517FF">
        <w:rPr>
          <w:rFonts w:eastAsia="仿宋" w:hAnsi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30</w:t>
      </w:r>
      <w:r w:rsidRPr="002517FF">
        <w:rPr>
          <w:rFonts w:eastAsia="仿宋" w:hAnsi="仿宋"/>
          <w:sz w:val="32"/>
          <w:szCs w:val="32"/>
        </w:rPr>
        <w:t>日</w:t>
      </w:r>
      <w:r>
        <w:rPr>
          <w:rFonts w:eastAsia="仿宋" w:hAnsi="仿宋" w:hint="eastAsia"/>
          <w:sz w:val="32"/>
          <w:szCs w:val="32"/>
        </w:rPr>
        <w:t>为检查阶段。本次检查为单位自查和上门检查相结合，学校选取</w:t>
      </w:r>
      <w:r>
        <w:rPr>
          <w:rFonts w:eastAsia="仿宋" w:hAnsi="仿宋" w:hint="eastAsia"/>
          <w:sz w:val="32"/>
          <w:szCs w:val="32"/>
        </w:rPr>
        <w:t>10</w:t>
      </w:r>
      <w:r>
        <w:rPr>
          <w:rFonts w:eastAsia="仿宋" w:hAnsi="仿宋" w:hint="eastAsia"/>
          <w:sz w:val="32"/>
          <w:szCs w:val="32"/>
        </w:rPr>
        <w:t>家收费部门（见下表）作为重点检查单位，</w:t>
      </w:r>
      <w:r w:rsidR="009B7AC1" w:rsidRPr="009B7AC1">
        <w:rPr>
          <w:rFonts w:ascii="仿宋" w:eastAsia="仿宋" w:hAnsi="仿宋" w:hint="eastAsia"/>
          <w:b/>
          <w:sz w:val="32"/>
          <w:szCs w:val="32"/>
        </w:rPr>
        <w:t>重点检查单位的自查报告在检查小组上门检查</w:t>
      </w:r>
      <w:r w:rsidR="00E46627">
        <w:rPr>
          <w:rFonts w:ascii="仿宋" w:eastAsia="仿宋" w:hAnsi="仿宋" w:hint="eastAsia"/>
          <w:b/>
          <w:sz w:val="32"/>
          <w:szCs w:val="32"/>
        </w:rPr>
        <w:t>前</w:t>
      </w:r>
      <w:r w:rsidR="009B7AC1" w:rsidRPr="009B7AC1">
        <w:rPr>
          <w:rFonts w:ascii="仿宋" w:eastAsia="仿宋" w:hAnsi="仿宋" w:hint="eastAsia"/>
          <w:b/>
          <w:sz w:val="32"/>
          <w:szCs w:val="32"/>
        </w:rPr>
        <w:t>要提交给</w:t>
      </w:r>
      <w:r w:rsidR="00E46627">
        <w:rPr>
          <w:rFonts w:ascii="仿宋" w:eastAsia="仿宋" w:hAnsi="仿宋" w:hint="eastAsia"/>
          <w:b/>
          <w:sz w:val="32"/>
          <w:szCs w:val="32"/>
        </w:rPr>
        <w:t>财务处</w:t>
      </w:r>
      <w:r w:rsidR="009B7AC1">
        <w:rPr>
          <w:rFonts w:ascii="仿宋" w:eastAsia="仿宋" w:hAnsi="仿宋" w:hint="eastAsia"/>
          <w:b/>
          <w:sz w:val="32"/>
          <w:szCs w:val="32"/>
        </w:rPr>
        <w:t>。</w:t>
      </w:r>
      <w:r w:rsidR="00BE6CD6">
        <w:rPr>
          <w:rFonts w:eastAsia="仿宋" w:hAnsi="仿宋" w:hint="eastAsia"/>
          <w:sz w:val="32"/>
          <w:szCs w:val="32"/>
        </w:rPr>
        <w:t>工作小组将深入一线，</w:t>
      </w:r>
      <w:r w:rsidR="00397ED1">
        <w:rPr>
          <w:rFonts w:eastAsia="仿宋" w:hAnsi="仿宋" w:hint="eastAsia"/>
          <w:sz w:val="32"/>
          <w:szCs w:val="32"/>
        </w:rPr>
        <w:t>检查小组</w:t>
      </w:r>
      <w:r w:rsidR="00CD6EBE">
        <w:rPr>
          <w:rFonts w:eastAsia="仿宋" w:hAnsi="仿宋" w:hint="eastAsia"/>
          <w:sz w:val="32"/>
          <w:szCs w:val="32"/>
        </w:rPr>
        <w:t>通过</w:t>
      </w:r>
      <w:r w:rsidR="00BE6CD6">
        <w:rPr>
          <w:rFonts w:eastAsia="仿宋" w:hAnsi="仿宋" w:hint="eastAsia"/>
          <w:sz w:val="32"/>
          <w:szCs w:val="32"/>
        </w:rPr>
        <w:t>听取各执收部门</w:t>
      </w:r>
      <w:r>
        <w:rPr>
          <w:rFonts w:eastAsia="仿宋" w:hAnsi="仿宋" w:hint="eastAsia"/>
          <w:sz w:val="32"/>
          <w:szCs w:val="32"/>
        </w:rPr>
        <w:t>/</w:t>
      </w:r>
      <w:r w:rsidR="00BE6CD6">
        <w:rPr>
          <w:rFonts w:eastAsia="仿宋" w:hAnsi="仿宋" w:hint="eastAsia"/>
          <w:sz w:val="32"/>
          <w:szCs w:val="32"/>
        </w:rPr>
        <w:t>学院的工作汇报</w:t>
      </w:r>
      <w:r w:rsidR="00CD6EBE" w:rsidRPr="009B7AC1">
        <w:rPr>
          <w:rFonts w:eastAsia="仿宋" w:hAnsi="仿宋" w:hint="eastAsia"/>
          <w:sz w:val="32"/>
          <w:szCs w:val="32"/>
        </w:rPr>
        <w:t>、</w:t>
      </w:r>
      <w:r w:rsidRPr="009B7AC1">
        <w:rPr>
          <w:rFonts w:eastAsia="仿宋" w:hAnsi="仿宋" w:hint="eastAsia"/>
          <w:sz w:val="32"/>
          <w:szCs w:val="32"/>
        </w:rPr>
        <w:t>审阅单位自查报告、</w:t>
      </w:r>
      <w:r w:rsidR="00BE6CD6" w:rsidRPr="009B7AC1">
        <w:rPr>
          <w:rFonts w:eastAsia="仿宋" w:hAnsi="仿宋" w:hint="eastAsia"/>
          <w:sz w:val="32"/>
          <w:szCs w:val="32"/>
        </w:rPr>
        <w:t>实</w:t>
      </w:r>
      <w:r w:rsidR="00BE6CD6">
        <w:rPr>
          <w:rFonts w:eastAsia="仿宋" w:hAnsi="仿宋" w:hint="eastAsia"/>
          <w:sz w:val="32"/>
          <w:szCs w:val="32"/>
        </w:rPr>
        <w:t>地检查收费管理情况</w:t>
      </w:r>
      <w:r w:rsidR="00CD6EBE">
        <w:rPr>
          <w:rFonts w:eastAsia="仿宋" w:hAnsi="仿宋" w:hint="eastAsia"/>
          <w:sz w:val="32"/>
          <w:szCs w:val="32"/>
        </w:rPr>
        <w:t>、抽查合同、开展座谈会等</w:t>
      </w:r>
      <w:r w:rsidR="00E1296C">
        <w:rPr>
          <w:rFonts w:eastAsia="仿宋" w:hAnsi="仿宋" w:hint="eastAsia"/>
          <w:sz w:val="32"/>
          <w:szCs w:val="32"/>
        </w:rPr>
        <w:t>开展</w:t>
      </w:r>
      <w:r w:rsidR="00CD6EBE">
        <w:rPr>
          <w:rFonts w:eastAsia="仿宋" w:hAnsi="仿宋" w:hint="eastAsia"/>
          <w:sz w:val="32"/>
          <w:szCs w:val="32"/>
        </w:rPr>
        <w:t>多种形式的检查工作</w:t>
      </w:r>
      <w:r w:rsidR="000B69CB" w:rsidRPr="002517FF">
        <w:rPr>
          <w:rFonts w:eastAsia="仿宋" w:hAnsi="仿宋"/>
          <w:sz w:val="32"/>
          <w:szCs w:val="32"/>
        </w:rPr>
        <w:t>。</w:t>
      </w:r>
      <w:r>
        <w:rPr>
          <w:rFonts w:eastAsia="仿宋" w:hint="eastAsia"/>
          <w:sz w:val="32"/>
          <w:szCs w:val="32"/>
        </w:rPr>
        <w:t>其余非重点检查单位为单位自查。</w:t>
      </w:r>
    </w:p>
    <w:tbl>
      <w:tblPr>
        <w:tblStyle w:val="a5"/>
        <w:tblW w:w="4205" w:type="pct"/>
        <w:jc w:val="center"/>
        <w:tblLook w:val="04A0"/>
      </w:tblPr>
      <w:tblGrid>
        <w:gridCol w:w="1816"/>
        <w:gridCol w:w="3808"/>
        <w:gridCol w:w="1995"/>
      </w:tblGrid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309" w:type="pct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检查小组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3A4A1F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国有资产管理处</w:t>
            </w:r>
            <w:r w:rsidR="003A4A1F">
              <w:rPr>
                <w:rFonts w:hint="eastAsia"/>
                <w:sz w:val="28"/>
                <w:szCs w:val="28"/>
              </w:rPr>
              <w:t>(</w:t>
            </w:r>
            <w:r w:rsidR="003A4A1F">
              <w:rPr>
                <w:rFonts w:hint="eastAsia"/>
                <w:sz w:val="28"/>
                <w:szCs w:val="28"/>
              </w:rPr>
              <w:t>含测试中心</w:t>
            </w:r>
            <w:r w:rsidR="003A4A1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309" w:type="pct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第一组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教务处</w:t>
            </w:r>
          </w:p>
        </w:tc>
        <w:tc>
          <w:tcPr>
            <w:tcW w:w="1309" w:type="pct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第一组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研究生院</w:t>
            </w:r>
          </w:p>
        </w:tc>
        <w:tc>
          <w:tcPr>
            <w:tcW w:w="1309" w:type="pct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第一组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经济管理学院</w:t>
            </w:r>
          </w:p>
        </w:tc>
        <w:tc>
          <w:tcPr>
            <w:tcW w:w="1309" w:type="pct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第一组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文法学院</w:t>
            </w:r>
          </w:p>
        </w:tc>
        <w:tc>
          <w:tcPr>
            <w:tcW w:w="1309" w:type="pct"/>
          </w:tcPr>
          <w:p w:rsidR="00E1296C" w:rsidRPr="00250ABD" w:rsidRDefault="00E1296C" w:rsidP="003A4A1F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</w:t>
            </w:r>
            <w:r w:rsidR="003A4A1F">
              <w:rPr>
                <w:rFonts w:eastAsia="仿宋" w:hAnsi="仿宋" w:hint="eastAsia"/>
                <w:noProof/>
                <w:sz w:val="32"/>
                <w:szCs w:val="32"/>
              </w:rPr>
              <w:t>二</w:t>
            </w:r>
            <w:r>
              <w:rPr>
                <w:rFonts w:eastAsia="仿宋" w:hAnsi="仿宋" w:hint="eastAsia"/>
                <w:noProof/>
                <w:sz w:val="32"/>
                <w:szCs w:val="32"/>
              </w:rPr>
              <w:t>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 w:rsidRPr="00250ABD">
              <w:rPr>
                <w:rFonts w:hint="eastAsia"/>
                <w:sz w:val="28"/>
                <w:szCs w:val="28"/>
              </w:rPr>
              <w:t>继续教育学院</w:t>
            </w:r>
          </w:p>
        </w:tc>
        <w:tc>
          <w:tcPr>
            <w:tcW w:w="1309" w:type="pct"/>
          </w:tcPr>
          <w:p w:rsidR="00E1296C" w:rsidRPr="00250ABD" w:rsidRDefault="00E1296C" w:rsidP="00787384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第二组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99" w:type="pct"/>
            <w:vAlign w:val="center"/>
          </w:tcPr>
          <w:p w:rsidR="00E1296C" w:rsidRPr="00250ABD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</w:t>
            </w:r>
          </w:p>
        </w:tc>
        <w:tc>
          <w:tcPr>
            <w:tcW w:w="1309" w:type="pct"/>
          </w:tcPr>
          <w:p w:rsidR="00E1296C" w:rsidRPr="00250ABD" w:rsidRDefault="00E1296C" w:rsidP="00787384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第二组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99" w:type="pct"/>
            <w:vAlign w:val="center"/>
          </w:tcPr>
          <w:p w:rsidR="00E1296C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后勤集团</w:t>
            </w:r>
          </w:p>
        </w:tc>
        <w:tc>
          <w:tcPr>
            <w:tcW w:w="1309" w:type="pct"/>
          </w:tcPr>
          <w:p w:rsidR="00E1296C" w:rsidRPr="00250ABD" w:rsidRDefault="00E1296C" w:rsidP="00787384">
            <w:pPr>
              <w:jc w:val="center"/>
              <w:rPr>
                <w:sz w:val="28"/>
                <w:szCs w:val="28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第二组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99" w:type="pct"/>
            <w:vAlign w:val="center"/>
          </w:tcPr>
          <w:p w:rsidR="00E1296C" w:rsidRDefault="003A4A1F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保卫处</w:t>
            </w:r>
          </w:p>
        </w:tc>
        <w:tc>
          <w:tcPr>
            <w:tcW w:w="1309" w:type="pct"/>
          </w:tcPr>
          <w:p w:rsidR="00E1296C" w:rsidRDefault="00E1296C" w:rsidP="00787384">
            <w:pPr>
              <w:jc w:val="center"/>
              <w:rPr>
                <w:rFonts w:eastAsia="仿宋" w:hAnsi="仿宋"/>
                <w:noProof/>
                <w:sz w:val="32"/>
                <w:szCs w:val="32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第二组</w:t>
            </w:r>
          </w:p>
        </w:tc>
      </w:tr>
      <w:tr w:rsidR="00E1296C" w:rsidRPr="00250ABD" w:rsidTr="003A4A1F">
        <w:trPr>
          <w:trHeight w:hRule="exact" w:val="510"/>
          <w:jc w:val="center"/>
        </w:trPr>
        <w:tc>
          <w:tcPr>
            <w:tcW w:w="1192" w:type="pct"/>
            <w:vAlign w:val="center"/>
          </w:tcPr>
          <w:p w:rsidR="00E1296C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99" w:type="pct"/>
            <w:vAlign w:val="center"/>
          </w:tcPr>
          <w:p w:rsidR="00E1296C" w:rsidRDefault="00E1296C" w:rsidP="009E15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</w:tc>
        <w:tc>
          <w:tcPr>
            <w:tcW w:w="1309" w:type="pct"/>
          </w:tcPr>
          <w:p w:rsidR="00E1296C" w:rsidRDefault="00E1296C" w:rsidP="00787384">
            <w:pPr>
              <w:jc w:val="center"/>
              <w:rPr>
                <w:rFonts w:eastAsia="仿宋" w:hAnsi="仿宋"/>
                <w:noProof/>
                <w:sz w:val="32"/>
                <w:szCs w:val="32"/>
              </w:rPr>
            </w:pPr>
            <w:r>
              <w:rPr>
                <w:rFonts w:eastAsia="仿宋" w:hAnsi="仿宋" w:hint="eastAsia"/>
                <w:noProof/>
                <w:sz w:val="32"/>
                <w:szCs w:val="32"/>
              </w:rPr>
              <w:t>第二组</w:t>
            </w:r>
          </w:p>
        </w:tc>
      </w:tr>
    </w:tbl>
    <w:p w:rsidR="00BE6CD6" w:rsidRDefault="00420D53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 xml:space="preserve">    </w:t>
      </w:r>
      <w:r w:rsidR="000B69CB" w:rsidRPr="002517FF">
        <w:rPr>
          <w:rFonts w:eastAsia="仿宋" w:hAnsi="仿宋"/>
          <w:sz w:val="32"/>
          <w:szCs w:val="32"/>
        </w:rPr>
        <w:t>第二阶段：</w:t>
      </w:r>
      <w:r w:rsidR="00BE6CD6">
        <w:rPr>
          <w:rFonts w:eastAsia="仿宋" w:hAnsi="仿宋" w:hint="eastAsia"/>
          <w:sz w:val="32"/>
          <w:szCs w:val="32"/>
        </w:rPr>
        <w:t>总结</w:t>
      </w:r>
      <w:r w:rsidR="000B69CB" w:rsidRPr="002517FF">
        <w:rPr>
          <w:rFonts w:eastAsia="仿宋" w:hAnsi="仿宋"/>
          <w:sz w:val="32"/>
          <w:szCs w:val="32"/>
        </w:rPr>
        <w:t>阶段</w:t>
      </w:r>
    </w:p>
    <w:p w:rsidR="00CD2E63" w:rsidRDefault="00CD2E63" w:rsidP="00CD2E63">
      <w:pPr>
        <w:spacing w:line="480" w:lineRule="exact"/>
        <w:ind w:firstLine="636"/>
        <w:rPr>
          <w:rFonts w:ascii="仿宋" w:eastAsia="仿宋" w:hAnsi="仿宋"/>
          <w:sz w:val="32"/>
          <w:szCs w:val="32"/>
        </w:rPr>
      </w:pPr>
      <w:r w:rsidRPr="008C344C">
        <w:rPr>
          <w:rFonts w:ascii="仿宋" w:eastAsia="仿宋" w:hAnsi="仿宋"/>
          <w:sz w:val="32"/>
          <w:szCs w:val="32"/>
        </w:rPr>
        <w:t>2017年</w:t>
      </w:r>
      <w:r w:rsidRPr="008C344C">
        <w:rPr>
          <w:rFonts w:ascii="仿宋" w:eastAsia="仿宋" w:hAnsi="仿宋" w:hint="eastAsia"/>
          <w:sz w:val="32"/>
          <w:szCs w:val="32"/>
        </w:rPr>
        <w:t>1</w:t>
      </w:r>
      <w:r w:rsidR="00E1296C">
        <w:rPr>
          <w:rFonts w:ascii="仿宋" w:eastAsia="仿宋" w:hAnsi="仿宋" w:hint="eastAsia"/>
          <w:sz w:val="32"/>
          <w:szCs w:val="32"/>
        </w:rPr>
        <w:t>2</w:t>
      </w:r>
      <w:r w:rsidRPr="008C344C">
        <w:rPr>
          <w:rFonts w:ascii="仿宋" w:eastAsia="仿宋" w:hAnsi="仿宋"/>
          <w:sz w:val="32"/>
          <w:szCs w:val="32"/>
        </w:rPr>
        <w:t>月</w:t>
      </w:r>
      <w:r w:rsidR="00E1296C">
        <w:rPr>
          <w:rFonts w:ascii="仿宋" w:eastAsia="仿宋" w:hAnsi="仿宋" w:hint="eastAsia"/>
          <w:sz w:val="32"/>
          <w:szCs w:val="32"/>
        </w:rPr>
        <w:t>1</w:t>
      </w:r>
      <w:r w:rsidRPr="008C344C">
        <w:rPr>
          <w:rFonts w:ascii="仿宋" w:eastAsia="仿宋" w:hAnsi="仿宋"/>
          <w:sz w:val="32"/>
          <w:szCs w:val="32"/>
        </w:rPr>
        <w:t>日-1</w:t>
      </w:r>
      <w:r w:rsidR="00E1296C">
        <w:rPr>
          <w:rFonts w:ascii="仿宋" w:eastAsia="仿宋" w:hAnsi="仿宋" w:hint="eastAsia"/>
          <w:sz w:val="32"/>
          <w:szCs w:val="32"/>
        </w:rPr>
        <w:t>2</w:t>
      </w:r>
      <w:r w:rsidRPr="008C344C">
        <w:rPr>
          <w:rFonts w:ascii="仿宋" w:eastAsia="仿宋" w:hAnsi="仿宋"/>
          <w:sz w:val="32"/>
          <w:szCs w:val="32"/>
        </w:rPr>
        <w:t>月</w:t>
      </w:r>
      <w:r w:rsidR="00420D53">
        <w:rPr>
          <w:rFonts w:ascii="仿宋" w:eastAsia="仿宋" w:hAnsi="仿宋" w:hint="eastAsia"/>
          <w:sz w:val="32"/>
          <w:szCs w:val="32"/>
        </w:rPr>
        <w:t>7</w:t>
      </w:r>
      <w:r w:rsidRPr="008C344C">
        <w:rPr>
          <w:rFonts w:ascii="仿宋" w:eastAsia="仿宋" w:hAnsi="仿宋"/>
          <w:sz w:val="32"/>
          <w:szCs w:val="32"/>
        </w:rPr>
        <w:t>日，</w:t>
      </w:r>
      <w:r w:rsidR="00397ED1">
        <w:rPr>
          <w:rFonts w:ascii="仿宋" w:eastAsia="仿宋" w:hAnsi="仿宋" w:hint="eastAsia"/>
          <w:sz w:val="32"/>
          <w:szCs w:val="32"/>
        </w:rPr>
        <w:t>非重点检查单位</w:t>
      </w:r>
      <w:r w:rsidR="00E24E3C">
        <w:rPr>
          <w:rFonts w:ascii="仿宋" w:eastAsia="仿宋" w:hAnsi="仿宋" w:hint="eastAsia"/>
          <w:sz w:val="32"/>
          <w:szCs w:val="32"/>
        </w:rPr>
        <w:t>11月底前</w:t>
      </w:r>
      <w:r w:rsidR="00397ED1">
        <w:rPr>
          <w:rFonts w:ascii="仿宋" w:eastAsia="仿宋" w:hAnsi="仿宋" w:hint="eastAsia"/>
          <w:sz w:val="32"/>
          <w:szCs w:val="32"/>
        </w:rPr>
        <w:t>上报</w:t>
      </w:r>
      <w:r w:rsidRPr="008C344C">
        <w:rPr>
          <w:rFonts w:ascii="仿宋" w:eastAsia="仿宋" w:hAnsi="仿宋" w:hint="eastAsia"/>
          <w:sz w:val="32"/>
          <w:szCs w:val="32"/>
        </w:rPr>
        <w:t>自查报告(自查报告交至东校区行政办事大厅6号窗口,卢老师,电话</w:t>
      </w:r>
      <w:r>
        <w:rPr>
          <w:rFonts w:ascii="仿宋" w:eastAsia="仿宋" w:hAnsi="仿宋" w:hint="eastAsia"/>
          <w:sz w:val="32"/>
          <w:szCs w:val="32"/>
        </w:rPr>
        <w:t>：</w:t>
      </w:r>
      <w:r w:rsidRPr="008C344C">
        <w:rPr>
          <w:rFonts w:ascii="仿宋" w:eastAsia="仿宋" w:hAnsi="仿宋" w:hint="eastAsia"/>
          <w:sz w:val="32"/>
          <w:szCs w:val="32"/>
        </w:rPr>
        <w:t>64415481)，财务处将汇总检查结果，形成本次收费检查工作报告，会同</w:t>
      </w:r>
      <w:r w:rsidR="00E1296C">
        <w:rPr>
          <w:rFonts w:ascii="仿宋" w:eastAsia="仿宋" w:hAnsi="仿宋" w:hint="eastAsia"/>
          <w:sz w:val="32"/>
          <w:szCs w:val="32"/>
        </w:rPr>
        <w:t>检查单位</w:t>
      </w:r>
      <w:r w:rsidRPr="008C344C">
        <w:rPr>
          <w:rFonts w:ascii="仿宋" w:eastAsia="仿宋" w:hAnsi="仿宋" w:hint="eastAsia"/>
          <w:sz w:val="32"/>
          <w:szCs w:val="32"/>
        </w:rPr>
        <w:t>报告一起上报学校</w:t>
      </w:r>
      <w:r w:rsidRPr="008C344C">
        <w:rPr>
          <w:rFonts w:ascii="仿宋" w:eastAsia="仿宋" w:hAnsi="仿宋"/>
          <w:sz w:val="32"/>
          <w:szCs w:val="32"/>
        </w:rPr>
        <w:t>。</w:t>
      </w:r>
    </w:p>
    <w:p w:rsidR="001D396E" w:rsidRPr="00E1296C" w:rsidRDefault="001D396E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0B69CB" w:rsidRPr="002517FF" w:rsidRDefault="000B69CB" w:rsidP="000B69CB">
      <w:pPr>
        <w:spacing w:line="560" w:lineRule="exact"/>
        <w:jc w:val="left"/>
        <w:rPr>
          <w:rFonts w:eastAsia="黑体"/>
          <w:sz w:val="32"/>
          <w:szCs w:val="32"/>
        </w:rPr>
      </w:pPr>
      <w:r w:rsidRPr="002517FF">
        <w:rPr>
          <w:rFonts w:eastAsia="黑体"/>
          <w:sz w:val="32"/>
          <w:szCs w:val="32"/>
        </w:rPr>
        <w:t xml:space="preserve">    </w:t>
      </w:r>
      <w:r w:rsidRPr="002517FF">
        <w:rPr>
          <w:rFonts w:eastAsia="黑体" w:hAnsi="黑体"/>
          <w:sz w:val="32"/>
          <w:szCs w:val="32"/>
        </w:rPr>
        <w:t>五、工作要求</w:t>
      </w:r>
    </w:p>
    <w:p w:rsidR="000B69CB" w:rsidRDefault="000B69CB" w:rsidP="000B69CB">
      <w:pPr>
        <w:spacing w:line="560" w:lineRule="exact"/>
        <w:jc w:val="left"/>
        <w:rPr>
          <w:rFonts w:eastAsia="仿宋" w:hAnsi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  </w:t>
      </w:r>
      <w:r w:rsidRPr="002517FF">
        <w:rPr>
          <w:rFonts w:eastAsia="仿宋" w:hAnsi="仿宋"/>
          <w:sz w:val="32"/>
          <w:szCs w:val="32"/>
        </w:rPr>
        <w:t>各</w:t>
      </w:r>
      <w:r w:rsidR="00F67312">
        <w:rPr>
          <w:rFonts w:eastAsia="仿宋" w:hAnsi="仿宋" w:hint="eastAsia"/>
          <w:sz w:val="32"/>
          <w:szCs w:val="32"/>
        </w:rPr>
        <w:t>检查小组要</w:t>
      </w:r>
      <w:r w:rsidRPr="002517FF">
        <w:rPr>
          <w:rFonts w:eastAsia="仿宋" w:hAnsi="仿宋"/>
          <w:sz w:val="32"/>
          <w:szCs w:val="32"/>
        </w:rPr>
        <w:t>对照检查范围内容，精心部署落实，</w:t>
      </w:r>
      <w:r w:rsidR="00BE6CD6">
        <w:rPr>
          <w:rFonts w:eastAsia="仿宋" w:hAnsi="仿宋" w:hint="eastAsia"/>
          <w:sz w:val="32"/>
          <w:szCs w:val="32"/>
        </w:rPr>
        <w:t>提前做好检查的准备工作</w:t>
      </w:r>
      <w:r w:rsidRPr="002517FF">
        <w:rPr>
          <w:rFonts w:eastAsia="仿宋" w:hAnsi="仿宋"/>
          <w:sz w:val="32"/>
          <w:szCs w:val="32"/>
        </w:rPr>
        <w:t>。</w:t>
      </w:r>
    </w:p>
    <w:p w:rsidR="000B69CB" w:rsidRPr="002517FF" w:rsidRDefault="00E70419" w:rsidP="000B69CB">
      <w:pPr>
        <w:spacing w:line="560" w:lineRule="exact"/>
        <w:jc w:val="left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 xml:space="preserve">  </w:t>
      </w:r>
      <w:r w:rsidR="000B69CB" w:rsidRPr="002517FF">
        <w:rPr>
          <w:rFonts w:eastAsia="仿宋"/>
          <w:sz w:val="32"/>
          <w:szCs w:val="32"/>
        </w:rPr>
        <w:t xml:space="preserve">  </w:t>
      </w:r>
      <w:r w:rsidR="000B69CB" w:rsidRPr="002517FF">
        <w:rPr>
          <w:rFonts w:eastAsia="仿宋" w:hAnsi="仿宋"/>
          <w:sz w:val="32"/>
          <w:szCs w:val="32"/>
        </w:rPr>
        <w:t>对</w:t>
      </w:r>
      <w:r w:rsidR="00BE6CD6">
        <w:rPr>
          <w:rFonts w:eastAsia="仿宋" w:hAnsi="仿宋" w:hint="eastAsia"/>
          <w:sz w:val="32"/>
          <w:szCs w:val="32"/>
        </w:rPr>
        <w:t>本次检查</w:t>
      </w:r>
      <w:r w:rsidR="000B69CB" w:rsidRPr="002517FF">
        <w:rPr>
          <w:rFonts w:eastAsia="仿宋" w:hAnsi="仿宋"/>
          <w:sz w:val="32"/>
          <w:szCs w:val="32"/>
        </w:rPr>
        <w:t>过程中发现的乱收费</w:t>
      </w:r>
      <w:r w:rsidR="0042093C">
        <w:rPr>
          <w:rFonts w:eastAsia="仿宋" w:hAnsi="仿宋" w:hint="eastAsia"/>
          <w:sz w:val="32"/>
          <w:szCs w:val="32"/>
        </w:rPr>
        <w:t>等违规</w:t>
      </w:r>
      <w:r w:rsidR="000B69CB" w:rsidRPr="002517FF">
        <w:rPr>
          <w:rFonts w:eastAsia="仿宋" w:hAnsi="仿宋"/>
          <w:sz w:val="32"/>
          <w:szCs w:val="32"/>
        </w:rPr>
        <w:t>行为</w:t>
      </w:r>
      <w:r w:rsidR="00A761A1">
        <w:rPr>
          <w:rFonts w:eastAsia="仿宋" w:hAnsi="仿宋" w:hint="eastAsia"/>
          <w:sz w:val="32"/>
          <w:szCs w:val="32"/>
        </w:rPr>
        <w:t>，</w:t>
      </w:r>
      <w:r w:rsidR="00F67312">
        <w:rPr>
          <w:rFonts w:eastAsia="仿宋" w:hAnsi="仿宋" w:hint="eastAsia"/>
          <w:sz w:val="32"/>
          <w:szCs w:val="32"/>
        </w:rPr>
        <w:t>要及时上报检查领导小组组长</w:t>
      </w:r>
      <w:r w:rsidR="000B69CB" w:rsidRPr="002517FF">
        <w:rPr>
          <w:rFonts w:eastAsia="仿宋" w:hAnsi="仿宋"/>
          <w:sz w:val="32"/>
          <w:szCs w:val="32"/>
        </w:rPr>
        <w:t>。</w:t>
      </w:r>
    </w:p>
    <w:p w:rsidR="000B69CB" w:rsidRPr="002517FF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0B69CB" w:rsidRPr="002517FF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</w:t>
      </w:r>
    </w:p>
    <w:p w:rsidR="000B69CB" w:rsidRPr="002517FF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0B69CB" w:rsidRPr="002517FF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                               </w:t>
      </w:r>
      <w:r w:rsidRPr="002517FF">
        <w:rPr>
          <w:rFonts w:eastAsia="仿宋" w:hAnsi="仿宋"/>
          <w:sz w:val="32"/>
          <w:szCs w:val="32"/>
        </w:rPr>
        <w:t>北京化工大学</w:t>
      </w:r>
    </w:p>
    <w:p w:rsidR="000B69CB" w:rsidRPr="002517FF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  <w:r w:rsidRPr="002517FF">
        <w:rPr>
          <w:rFonts w:eastAsia="仿宋"/>
          <w:sz w:val="32"/>
          <w:szCs w:val="32"/>
        </w:rPr>
        <w:t xml:space="preserve">                                2017</w:t>
      </w:r>
      <w:r w:rsidRPr="002517FF">
        <w:rPr>
          <w:rFonts w:eastAsia="仿宋" w:hAnsi="仿宋"/>
          <w:sz w:val="32"/>
          <w:szCs w:val="32"/>
        </w:rPr>
        <w:t>年</w:t>
      </w:r>
      <w:r w:rsidR="00A761A1">
        <w:rPr>
          <w:rFonts w:eastAsia="仿宋" w:hint="eastAsia"/>
          <w:sz w:val="32"/>
          <w:szCs w:val="32"/>
        </w:rPr>
        <w:t>1</w:t>
      </w:r>
      <w:r w:rsidR="001D396E">
        <w:rPr>
          <w:rFonts w:eastAsia="仿宋" w:hint="eastAsia"/>
          <w:sz w:val="32"/>
          <w:szCs w:val="32"/>
        </w:rPr>
        <w:t>1</w:t>
      </w:r>
      <w:r w:rsidRPr="002517FF">
        <w:rPr>
          <w:rFonts w:eastAsia="仿宋" w:hAnsi="仿宋"/>
          <w:sz w:val="32"/>
          <w:szCs w:val="32"/>
        </w:rPr>
        <w:t>月</w:t>
      </w:r>
      <w:r w:rsidR="001D396E">
        <w:rPr>
          <w:rFonts w:eastAsia="仿宋" w:hint="eastAsia"/>
          <w:sz w:val="32"/>
          <w:szCs w:val="32"/>
        </w:rPr>
        <w:t>0</w:t>
      </w:r>
      <w:r w:rsidR="00A761A1">
        <w:rPr>
          <w:rFonts w:eastAsia="仿宋" w:hint="eastAsia"/>
          <w:sz w:val="32"/>
          <w:szCs w:val="32"/>
        </w:rPr>
        <w:t>8</w:t>
      </w:r>
      <w:r w:rsidRPr="002517FF">
        <w:rPr>
          <w:rFonts w:eastAsia="仿宋" w:hAnsi="仿宋"/>
          <w:sz w:val="32"/>
          <w:szCs w:val="32"/>
        </w:rPr>
        <w:t>日</w:t>
      </w:r>
      <w:r>
        <w:rPr>
          <w:rFonts w:eastAsia="仿宋" w:hAnsi="仿宋" w:hint="eastAsia"/>
          <w:sz w:val="32"/>
          <w:szCs w:val="32"/>
        </w:rPr>
        <w:t xml:space="preserve">       </w:t>
      </w:r>
    </w:p>
    <w:p w:rsidR="000B69CB" w:rsidRDefault="000B69CB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534A61" w:rsidRDefault="00534A61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534A61" w:rsidRDefault="00534A61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534A61" w:rsidRDefault="00534A61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534A61" w:rsidRDefault="00534A61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1D396E" w:rsidRDefault="001D396E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F67312" w:rsidRDefault="00F67312" w:rsidP="000B69CB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534A61" w:rsidRDefault="00F67312" w:rsidP="00F67312">
      <w:pPr>
        <w:spacing w:line="560" w:lineRule="exact"/>
        <w:jc w:val="center"/>
        <w:rPr>
          <w:rFonts w:eastAsia="仿宋" w:hAnsi="仿宋"/>
          <w:b/>
          <w:noProof/>
          <w:sz w:val="32"/>
          <w:szCs w:val="32"/>
        </w:rPr>
      </w:pPr>
      <w:r w:rsidRPr="00F67312">
        <w:rPr>
          <w:rFonts w:eastAsia="仿宋" w:hAnsi="仿宋" w:hint="eastAsia"/>
          <w:b/>
          <w:noProof/>
          <w:sz w:val="32"/>
          <w:szCs w:val="32"/>
        </w:rPr>
        <w:lastRenderedPageBreak/>
        <w:t>北京化工大学收费检查情况表</w:t>
      </w:r>
    </w:p>
    <w:p w:rsidR="00F67312" w:rsidRDefault="00F67312" w:rsidP="00F67312">
      <w:pPr>
        <w:spacing w:line="560" w:lineRule="exact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检查</w:t>
      </w:r>
      <w:r w:rsidRPr="00AC056A">
        <w:rPr>
          <w:rFonts w:eastAsia="仿宋" w:hint="eastAsia"/>
          <w:sz w:val="24"/>
          <w:szCs w:val="24"/>
        </w:rPr>
        <w:t>部门：</w:t>
      </w:r>
      <w:r w:rsidRPr="00AC056A">
        <w:rPr>
          <w:rFonts w:eastAsia="仿宋" w:hint="eastAsia"/>
          <w:sz w:val="24"/>
          <w:szCs w:val="24"/>
        </w:rPr>
        <w:t xml:space="preserve">                    </w:t>
      </w:r>
      <w:r>
        <w:rPr>
          <w:rFonts w:eastAsia="仿宋" w:hint="eastAsia"/>
          <w:sz w:val="24"/>
          <w:szCs w:val="24"/>
        </w:rPr>
        <w:t xml:space="preserve">   </w:t>
      </w:r>
      <w:r>
        <w:rPr>
          <w:rFonts w:eastAsia="仿宋" w:hint="eastAsia"/>
          <w:sz w:val="24"/>
          <w:szCs w:val="24"/>
        </w:rPr>
        <w:t>检查</w:t>
      </w:r>
      <w:r w:rsidRPr="00AC056A">
        <w:rPr>
          <w:rFonts w:eastAsia="仿宋" w:hint="eastAsia"/>
          <w:sz w:val="24"/>
          <w:szCs w:val="24"/>
        </w:rPr>
        <w:t>时间：</w:t>
      </w:r>
      <w:r w:rsidRPr="00AC056A">
        <w:rPr>
          <w:rFonts w:eastAsia="仿宋" w:hint="eastAsia"/>
          <w:sz w:val="24"/>
          <w:szCs w:val="24"/>
        </w:rPr>
        <w:t xml:space="preserve">    </w:t>
      </w:r>
      <w:r w:rsidRPr="00AC056A">
        <w:rPr>
          <w:rFonts w:eastAsia="仿宋" w:hint="eastAsia"/>
          <w:sz w:val="24"/>
          <w:szCs w:val="24"/>
        </w:rPr>
        <w:t>年</w:t>
      </w:r>
      <w:r w:rsidRPr="00AC056A">
        <w:rPr>
          <w:rFonts w:eastAsia="仿宋" w:hint="eastAsia"/>
          <w:sz w:val="24"/>
          <w:szCs w:val="24"/>
        </w:rPr>
        <w:t xml:space="preserve">   </w:t>
      </w:r>
      <w:r w:rsidRPr="00AC056A">
        <w:rPr>
          <w:rFonts w:eastAsia="仿宋" w:hint="eastAsia"/>
          <w:sz w:val="24"/>
          <w:szCs w:val="24"/>
        </w:rPr>
        <w:t>月</w:t>
      </w:r>
      <w:r w:rsidRPr="00AC056A">
        <w:rPr>
          <w:rFonts w:eastAsia="仿宋" w:hint="eastAsia"/>
          <w:sz w:val="24"/>
          <w:szCs w:val="24"/>
        </w:rPr>
        <w:t xml:space="preserve">   </w:t>
      </w:r>
      <w:r w:rsidRPr="00AC056A">
        <w:rPr>
          <w:rFonts w:eastAsia="仿宋"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809"/>
        <w:gridCol w:w="1599"/>
        <w:gridCol w:w="1704"/>
        <w:gridCol w:w="1705"/>
        <w:gridCol w:w="1705"/>
      </w:tblGrid>
      <w:tr w:rsidR="00F67312" w:rsidTr="001E2E83">
        <w:trPr>
          <w:trHeight w:val="572"/>
        </w:trPr>
        <w:tc>
          <w:tcPr>
            <w:tcW w:w="1809" w:type="dxa"/>
            <w:vMerge w:val="restart"/>
            <w:vAlign w:val="center"/>
          </w:tcPr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收费项目情况</w:t>
            </w:r>
          </w:p>
        </w:tc>
        <w:tc>
          <w:tcPr>
            <w:tcW w:w="1599" w:type="dxa"/>
            <w:vAlign w:val="center"/>
          </w:tcPr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收费项目个数</w:t>
            </w:r>
          </w:p>
        </w:tc>
        <w:tc>
          <w:tcPr>
            <w:tcW w:w="1704" w:type="dxa"/>
            <w:vAlign w:val="center"/>
          </w:tcPr>
          <w:p w:rsidR="00F67312" w:rsidRDefault="00F67312" w:rsidP="009E159A">
            <w:pPr>
              <w:jc w:val="center"/>
            </w:pPr>
          </w:p>
        </w:tc>
        <w:tc>
          <w:tcPr>
            <w:tcW w:w="1705" w:type="dxa"/>
            <w:vAlign w:val="center"/>
          </w:tcPr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是否有依据</w:t>
            </w:r>
          </w:p>
        </w:tc>
        <w:tc>
          <w:tcPr>
            <w:tcW w:w="1705" w:type="dxa"/>
            <w:vAlign w:val="center"/>
          </w:tcPr>
          <w:p w:rsidR="00F67312" w:rsidRDefault="00F67312" w:rsidP="009E159A">
            <w:pPr>
              <w:jc w:val="center"/>
            </w:pPr>
          </w:p>
        </w:tc>
      </w:tr>
      <w:tr w:rsidR="00F67312" w:rsidTr="009E159A">
        <w:tc>
          <w:tcPr>
            <w:tcW w:w="1809" w:type="dxa"/>
            <w:vMerge/>
            <w:vAlign w:val="center"/>
          </w:tcPr>
          <w:p w:rsidR="00F67312" w:rsidRDefault="00F67312" w:rsidP="009E159A">
            <w:pPr>
              <w:jc w:val="center"/>
            </w:pPr>
          </w:p>
        </w:tc>
        <w:tc>
          <w:tcPr>
            <w:tcW w:w="1599" w:type="dxa"/>
            <w:vAlign w:val="center"/>
          </w:tcPr>
          <w:p w:rsidR="001E2E83" w:rsidRDefault="001E2E83" w:rsidP="009E159A">
            <w:pPr>
              <w:jc w:val="center"/>
            </w:pPr>
            <w:r>
              <w:rPr>
                <w:rFonts w:hint="eastAsia"/>
              </w:rPr>
              <w:t>是否</w:t>
            </w:r>
            <w:r w:rsidR="00E1296C">
              <w:rPr>
                <w:rFonts w:hint="eastAsia"/>
              </w:rPr>
              <w:t>在</w:t>
            </w:r>
            <w:r>
              <w:rPr>
                <w:rFonts w:hint="eastAsia"/>
              </w:rPr>
              <w:t>财务处</w:t>
            </w:r>
          </w:p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立项</w:t>
            </w:r>
          </w:p>
        </w:tc>
        <w:tc>
          <w:tcPr>
            <w:tcW w:w="1704" w:type="dxa"/>
            <w:vAlign w:val="center"/>
          </w:tcPr>
          <w:p w:rsidR="00F67312" w:rsidRDefault="00F67312" w:rsidP="009E159A">
            <w:pPr>
              <w:jc w:val="center"/>
            </w:pPr>
          </w:p>
        </w:tc>
        <w:tc>
          <w:tcPr>
            <w:tcW w:w="1705" w:type="dxa"/>
            <w:vAlign w:val="center"/>
          </w:tcPr>
          <w:p w:rsidR="00F67312" w:rsidRDefault="00F67312" w:rsidP="009E159A">
            <w:pPr>
              <w:jc w:val="center"/>
            </w:pPr>
          </w:p>
        </w:tc>
        <w:tc>
          <w:tcPr>
            <w:tcW w:w="1705" w:type="dxa"/>
            <w:vAlign w:val="center"/>
          </w:tcPr>
          <w:p w:rsidR="00F67312" w:rsidRDefault="00F67312" w:rsidP="009E159A">
            <w:pPr>
              <w:jc w:val="center"/>
            </w:pPr>
          </w:p>
        </w:tc>
      </w:tr>
      <w:tr w:rsidR="00F67312" w:rsidTr="001E2E83">
        <w:trPr>
          <w:trHeight w:val="573"/>
        </w:trPr>
        <w:tc>
          <w:tcPr>
            <w:tcW w:w="1809" w:type="dxa"/>
            <w:vAlign w:val="center"/>
          </w:tcPr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年收费情况</w:t>
            </w:r>
          </w:p>
        </w:tc>
        <w:tc>
          <w:tcPr>
            <w:tcW w:w="1599" w:type="dxa"/>
            <w:vAlign w:val="center"/>
          </w:tcPr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收入金额</w:t>
            </w:r>
          </w:p>
        </w:tc>
        <w:tc>
          <w:tcPr>
            <w:tcW w:w="1704" w:type="dxa"/>
            <w:vAlign w:val="center"/>
          </w:tcPr>
          <w:p w:rsidR="00F67312" w:rsidRPr="007D19E0" w:rsidRDefault="00F67312" w:rsidP="009E159A">
            <w:pPr>
              <w:jc w:val="center"/>
            </w:pPr>
          </w:p>
        </w:tc>
        <w:tc>
          <w:tcPr>
            <w:tcW w:w="1705" w:type="dxa"/>
            <w:vAlign w:val="center"/>
          </w:tcPr>
          <w:p w:rsidR="00F67312" w:rsidRDefault="001E2E83" w:rsidP="009E159A">
            <w:pPr>
              <w:jc w:val="center"/>
            </w:pPr>
            <w:r>
              <w:rPr>
                <w:rFonts w:hint="eastAsia"/>
              </w:rPr>
              <w:t>上缴金额</w:t>
            </w:r>
          </w:p>
        </w:tc>
        <w:tc>
          <w:tcPr>
            <w:tcW w:w="1705" w:type="dxa"/>
            <w:vAlign w:val="center"/>
          </w:tcPr>
          <w:p w:rsidR="00F67312" w:rsidRDefault="00F67312" w:rsidP="009E159A">
            <w:pPr>
              <w:jc w:val="center"/>
            </w:pPr>
          </w:p>
        </w:tc>
      </w:tr>
      <w:tr w:rsidR="00F67312" w:rsidRPr="007D19E0" w:rsidTr="009E159A">
        <w:trPr>
          <w:trHeight w:val="1531"/>
        </w:trPr>
        <w:tc>
          <w:tcPr>
            <w:tcW w:w="1809" w:type="dxa"/>
            <w:vAlign w:val="center"/>
          </w:tcPr>
          <w:p w:rsidR="00F67312" w:rsidRDefault="00F67312" w:rsidP="009E159A">
            <w:pPr>
              <w:jc w:val="center"/>
            </w:pPr>
            <w:r>
              <w:rPr>
                <w:rFonts w:hint="eastAsia"/>
              </w:rPr>
              <w:t>收费公示情况</w:t>
            </w:r>
          </w:p>
        </w:tc>
        <w:tc>
          <w:tcPr>
            <w:tcW w:w="6713" w:type="dxa"/>
            <w:gridSpan w:val="4"/>
            <w:vAlign w:val="center"/>
          </w:tcPr>
          <w:p w:rsidR="00F67312" w:rsidRDefault="00F67312" w:rsidP="009E159A">
            <w:pPr>
              <w:jc w:val="left"/>
            </w:pPr>
          </w:p>
        </w:tc>
      </w:tr>
      <w:tr w:rsidR="00F67312" w:rsidRPr="007D19E0" w:rsidTr="009E159A">
        <w:trPr>
          <w:trHeight w:val="1836"/>
        </w:trPr>
        <w:tc>
          <w:tcPr>
            <w:tcW w:w="1809" w:type="dxa"/>
            <w:vAlign w:val="center"/>
          </w:tcPr>
          <w:p w:rsidR="00F67312" w:rsidRDefault="00123EB9" w:rsidP="00F67312">
            <w:pPr>
              <w:jc w:val="center"/>
            </w:pPr>
            <w:r>
              <w:rPr>
                <w:rFonts w:hint="eastAsia"/>
              </w:rPr>
              <w:t>日常管理</w:t>
            </w:r>
            <w:r w:rsidR="00F67312">
              <w:rPr>
                <w:rFonts w:hint="eastAsia"/>
              </w:rPr>
              <w:t>情况</w:t>
            </w:r>
          </w:p>
        </w:tc>
        <w:tc>
          <w:tcPr>
            <w:tcW w:w="6713" w:type="dxa"/>
            <w:gridSpan w:val="4"/>
            <w:vAlign w:val="center"/>
          </w:tcPr>
          <w:p w:rsidR="00F67312" w:rsidRPr="00967992" w:rsidRDefault="00F67312" w:rsidP="009E159A">
            <w:pPr>
              <w:jc w:val="left"/>
            </w:pPr>
          </w:p>
        </w:tc>
      </w:tr>
      <w:tr w:rsidR="00F67312" w:rsidRPr="007D19E0" w:rsidTr="009E159A">
        <w:trPr>
          <w:trHeight w:val="1820"/>
        </w:trPr>
        <w:tc>
          <w:tcPr>
            <w:tcW w:w="1809" w:type="dxa"/>
            <w:vAlign w:val="center"/>
          </w:tcPr>
          <w:p w:rsidR="00F67312" w:rsidRDefault="00123EB9" w:rsidP="009E159A">
            <w:pPr>
              <w:jc w:val="center"/>
            </w:pPr>
            <w:r>
              <w:rPr>
                <w:rFonts w:hint="eastAsia"/>
              </w:rPr>
              <w:t>财务</w:t>
            </w:r>
            <w:r w:rsidR="00F67312">
              <w:rPr>
                <w:rFonts w:hint="eastAsia"/>
              </w:rPr>
              <w:t>管理情况</w:t>
            </w:r>
          </w:p>
        </w:tc>
        <w:tc>
          <w:tcPr>
            <w:tcW w:w="6713" w:type="dxa"/>
            <w:gridSpan w:val="4"/>
            <w:vAlign w:val="center"/>
          </w:tcPr>
          <w:p w:rsidR="00F67312" w:rsidRPr="00967992" w:rsidRDefault="00F67312" w:rsidP="009E159A">
            <w:pPr>
              <w:jc w:val="left"/>
            </w:pPr>
          </w:p>
        </w:tc>
      </w:tr>
      <w:tr w:rsidR="00F67312" w:rsidRPr="007D19E0" w:rsidTr="009E159A">
        <w:trPr>
          <w:trHeight w:val="1988"/>
        </w:trPr>
        <w:tc>
          <w:tcPr>
            <w:tcW w:w="1809" w:type="dxa"/>
            <w:vAlign w:val="center"/>
          </w:tcPr>
          <w:p w:rsidR="00F67312" w:rsidRDefault="00F67312" w:rsidP="009E159A">
            <w:pPr>
              <w:jc w:val="center"/>
            </w:pPr>
            <w:r>
              <w:rPr>
                <w:rFonts w:hint="eastAsia"/>
              </w:rPr>
              <w:t>违规问题情况</w:t>
            </w:r>
          </w:p>
        </w:tc>
        <w:tc>
          <w:tcPr>
            <w:tcW w:w="6713" w:type="dxa"/>
            <w:gridSpan w:val="4"/>
            <w:vAlign w:val="center"/>
          </w:tcPr>
          <w:p w:rsidR="00F67312" w:rsidRDefault="00F67312" w:rsidP="009E159A">
            <w:pPr>
              <w:jc w:val="left"/>
            </w:pPr>
          </w:p>
        </w:tc>
      </w:tr>
    </w:tbl>
    <w:p w:rsidR="00F67312" w:rsidRDefault="00F67312" w:rsidP="00F67312">
      <w:pPr>
        <w:spacing w:line="560" w:lineRule="exact"/>
        <w:jc w:val="left"/>
        <w:rPr>
          <w:rFonts w:eastAsia="仿宋"/>
          <w:sz w:val="24"/>
          <w:szCs w:val="24"/>
        </w:rPr>
      </w:pPr>
    </w:p>
    <w:p w:rsidR="00123EB9" w:rsidRDefault="00123EB9" w:rsidP="00F67312">
      <w:pPr>
        <w:spacing w:line="560" w:lineRule="exact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检查组成员签字：</w:t>
      </w:r>
    </w:p>
    <w:p w:rsidR="00123EB9" w:rsidRPr="00F67312" w:rsidRDefault="00123EB9" w:rsidP="00F67312">
      <w:pPr>
        <w:spacing w:line="560" w:lineRule="exact"/>
        <w:jc w:val="left"/>
        <w:rPr>
          <w:rFonts w:eastAsia="仿宋"/>
          <w:sz w:val="24"/>
          <w:szCs w:val="24"/>
        </w:rPr>
      </w:pPr>
    </w:p>
    <w:p w:rsidR="00F67312" w:rsidRPr="00F67312" w:rsidRDefault="00F67312" w:rsidP="00F67312">
      <w:pPr>
        <w:spacing w:line="560" w:lineRule="exact"/>
        <w:jc w:val="center"/>
        <w:rPr>
          <w:rFonts w:eastAsia="仿宋"/>
          <w:sz w:val="24"/>
          <w:szCs w:val="24"/>
        </w:rPr>
      </w:pPr>
    </w:p>
    <w:sectPr w:rsidR="00F67312" w:rsidRPr="00F67312" w:rsidSect="00F475FD">
      <w:footerReference w:type="even" r:id="rId8"/>
      <w:footerReference w:type="default" r:id="rId9"/>
      <w:pgSz w:w="11906" w:h="16838" w:code="9"/>
      <w:pgMar w:top="2098" w:right="1474" w:bottom="1985" w:left="1588" w:header="851" w:footer="1474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7B" w:rsidRDefault="0036047B" w:rsidP="000B69CB">
      <w:r>
        <w:separator/>
      </w:r>
    </w:p>
  </w:endnote>
  <w:endnote w:type="continuationSeparator" w:id="1">
    <w:p w:rsidR="0036047B" w:rsidRDefault="0036047B" w:rsidP="000B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26" w:rsidRPr="00CB5A26" w:rsidRDefault="000F7EFC" w:rsidP="00CB5A26">
    <w:pPr>
      <w:pStyle w:val="a4"/>
      <w:ind w:firstLineChars="100" w:firstLine="280"/>
      <w:rPr>
        <w:sz w:val="28"/>
        <w:szCs w:val="28"/>
      </w:rPr>
    </w:pPr>
    <w:r w:rsidRPr="00CB5A26">
      <w:rPr>
        <w:rFonts w:hint="eastAsia"/>
        <w:sz w:val="28"/>
        <w:szCs w:val="28"/>
      </w:rPr>
      <w:t>—</w:t>
    </w:r>
    <w:r w:rsidR="00832532" w:rsidRPr="00CB5A26">
      <w:rPr>
        <w:sz w:val="28"/>
        <w:szCs w:val="28"/>
      </w:rPr>
      <w:fldChar w:fldCharType="begin"/>
    </w:r>
    <w:r w:rsidRPr="00CB5A26">
      <w:rPr>
        <w:sz w:val="28"/>
        <w:szCs w:val="28"/>
      </w:rPr>
      <w:instrText xml:space="preserve"> PAGE   \* MERGEFORMAT </w:instrText>
    </w:r>
    <w:r w:rsidR="00832532" w:rsidRPr="00CB5A26">
      <w:rPr>
        <w:sz w:val="28"/>
        <w:szCs w:val="28"/>
      </w:rPr>
      <w:fldChar w:fldCharType="separate"/>
    </w:r>
    <w:r w:rsidRPr="00172577">
      <w:rPr>
        <w:noProof/>
        <w:sz w:val="28"/>
        <w:szCs w:val="28"/>
        <w:lang w:val="zh-CN"/>
      </w:rPr>
      <w:t>4</w:t>
    </w:r>
    <w:r w:rsidR="00832532" w:rsidRPr="00CB5A26">
      <w:rPr>
        <w:sz w:val="28"/>
        <w:szCs w:val="28"/>
      </w:rPr>
      <w:fldChar w:fldCharType="end"/>
    </w:r>
    <w:r w:rsidRPr="00CB5A26"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383" w:rsidRPr="00916383" w:rsidRDefault="000F7EFC" w:rsidP="00EF3D24">
    <w:pPr>
      <w:pStyle w:val="a4"/>
      <w:wordWrap w:val="0"/>
      <w:jc w:val="right"/>
      <w:rPr>
        <w:sz w:val="28"/>
        <w:szCs w:val="28"/>
      </w:rPr>
    </w:pPr>
    <w:r w:rsidRPr="00916383">
      <w:rPr>
        <w:rFonts w:hint="eastAsia"/>
        <w:sz w:val="28"/>
        <w:szCs w:val="28"/>
      </w:rPr>
      <w:t>—</w:t>
    </w:r>
    <w:r w:rsidR="00832532" w:rsidRPr="00916383">
      <w:rPr>
        <w:sz w:val="28"/>
        <w:szCs w:val="28"/>
      </w:rPr>
      <w:fldChar w:fldCharType="begin"/>
    </w:r>
    <w:r w:rsidRPr="00916383">
      <w:rPr>
        <w:sz w:val="28"/>
        <w:szCs w:val="28"/>
      </w:rPr>
      <w:instrText xml:space="preserve"> PAGE   \* MERGEFORMAT </w:instrText>
    </w:r>
    <w:r w:rsidR="00832532" w:rsidRPr="00916383">
      <w:rPr>
        <w:sz w:val="28"/>
        <w:szCs w:val="28"/>
      </w:rPr>
      <w:fldChar w:fldCharType="separate"/>
    </w:r>
    <w:r w:rsidR="003A4A1F" w:rsidRPr="003A4A1F">
      <w:rPr>
        <w:noProof/>
        <w:sz w:val="28"/>
        <w:szCs w:val="28"/>
        <w:lang w:val="zh-CN"/>
      </w:rPr>
      <w:t>3</w:t>
    </w:r>
    <w:r w:rsidR="00832532" w:rsidRPr="00916383">
      <w:rPr>
        <w:sz w:val="28"/>
        <w:szCs w:val="28"/>
      </w:rPr>
      <w:fldChar w:fldCharType="end"/>
    </w:r>
    <w:r w:rsidRPr="00916383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7B" w:rsidRDefault="0036047B" w:rsidP="000B69CB">
      <w:r>
        <w:separator/>
      </w:r>
    </w:p>
  </w:footnote>
  <w:footnote w:type="continuationSeparator" w:id="1">
    <w:p w:rsidR="0036047B" w:rsidRDefault="0036047B" w:rsidP="000B6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DA2"/>
    <w:multiLevelType w:val="hybridMultilevel"/>
    <w:tmpl w:val="72521F68"/>
    <w:lvl w:ilvl="0" w:tplc="04090011">
      <w:start w:val="1"/>
      <w:numFmt w:val="decimal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1">
    <w:nsid w:val="4C9D5754"/>
    <w:multiLevelType w:val="hybridMultilevel"/>
    <w:tmpl w:val="195C5F0E"/>
    <w:lvl w:ilvl="0" w:tplc="04090011">
      <w:start w:val="1"/>
      <w:numFmt w:val="decimal"/>
      <w:lvlText w:val="%1)"/>
      <w:lvlJc w:val="left"/>
      <w:pPr>
        <w:ind w:left="1056" w:hanging="420"/>
      </w:p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56D32111"/>
    <w:multiLevelType w:val="hybridMultilevel"/>
    <w:tmpl w:val="72521F68"/>
    <w:lvl w:ilvl="0" w:tplc="04090011">
      <w:start w:val="1"/>
      <w:numFmt w:val="decimal"/>
      <w:lvlText w:val="%1)"/>
      <w:lvlJc w:val="left"/>
      <w:pPr>
        <w:ind w:left="1054" w:hanging="420"/>
      </w:p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3">
    <w:nsid w:val="596C5B0C"/>
    <w:multiLevelType w:val="hybridMultilevel"/>
    <w:tmpl w:val="3258A6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6A78D0"/>
    <w:multiLevelType w:val="hybridMultilevel"/>
    <w:tmpl w:val="2AEE46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6704EF"/>
    <w:multiLevelType w:val="hybridMultilevel"/>
    <w:tmpl w:val="BB646776"/>
    <w:lvl w:ilvl="0" w:tplc="04090011">
      <w:start w:val="1"/>
      <w:numFmt w:val="decimal"/>
      <w:lvlText w:val="%1)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9CB"/>
    <w:rsid w:val="00027B10"/>
    <w:rsid w:val="000B69CB"/>
    <w:rsid w:val="000F7EFC"/>
    <w:rsid w:val="00101DC4"/>
    <w:rsid w:val="00123EB9"/>
    <w:rsid w:val="00185CD8"/>
    <w:rsid w:val="001D396E"/>
    <w:rsid w:val="001E2E83"/>
    <w:rsid w:val="002C323C"/>
    <w:rsid w:val="002D38A3"/>
    <w:rsid w:val="0036047B"/>
    <w:rsid w:val="003868B5"/>
    <w:rsid w:val="003945A9"/>
    <w:rsid w:val="00397ED1"/>
    <w:rsid w:val="003A0815"/>
    <w:rsid w:val="003A4A1F"/>
    <w:rsid w:val="003F143E"/>
    <w:rsid w:val="0042093C"/>
    <w:rsid w:val="00420D53"/>
    <w:rsid w:val="004404F7"/>
    <w:rsid w:val="00484C03"/>
    <w:rsid w:val="004A7173"/>
    <w:rsid w:val="00534A61"/>
    <w:rsid w:val="005A3A7C"/>
    <w:rsid w:val="0061388A"/>
    <w:rsid w:val="0063500A"/>
    <w:rsid w:val="006A3E52"/>
    <w:rsid w:val="006C28A2"/>
    <w:rsid w:val="0074394F"/>
    <w:rsid w:val="00787384"/>
    <w:rsid w:val="007F3A99"/>
    <w:rsid w:val="00832532"/>
    <w:rsid w:val="00881E90"/>
    <w:rsid w:val="0090344A"/>
    <w:rsid w:val="009B582B"/>
    <w:rsid w:val="009B7AC1"/>
    <w:rsid w:val="009D1665"/>
    <w:rsid w:val="00A163AF"/>
    <w:rsid w:val="00A20DF5"/>
    <w:rsid w:val="00A761A1"/>
    <w:rsid w:val="00AA5E7A"/>
    <w:rsid w:val="00AC056A"/>
    <w:rsid w:val="00AC65BC"/>
    <w:rsid w:val="00AD5D39"/>
    <w:rsid w:val="00B82A39"/>
    <w:rsid w:val="00BE6CD6"/>
    <w:rsid w:val="00C733AC"/>
    <w:rsid w:val="00CD2E63"/>
    <w:rsid w:val="00CD6EBE"/>
    <w:rsid w:val="00DB41BF"/>
    <w:rsid w:val="00E1296C"/>
    <w:rsid w:val="00E24E3C"/>
    <w:rsid w:val="00E27FE5"/>
    <w:rsid w:val="00E45566"/>
    <w:rsid w:val="00E46627"/>
    <w:rsid w:val="00E70419"/>
    <w:rsid w:val="00E77EA9"/>
    <w:rsid w:val="00EB3611"/>
    <w:rsid w:val="00EC03A4"/>
    <w:rsid w:val="00F266B5"/>
    <w:rsid w:val="00F27DE8"/>
    <w:rsid w:val="00F567B8"/>
    <w:rsid w:val="00F6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6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CB"/>
    <w:rPr>
      <w:sz w:val="18"/>
      <w:szCs w:val="18"/>
    </w:rPr>
  </w:style>
  <w:style w:type="table" w:styleId="a5">
    <w:name w:val="Table Grid"/>
    <w:basedOn w:val="a1"/>
    <w:uiPriority w:val="59"/>
    <w:rsid w:val="00534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14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14953A-8619-4A3A-81D8-BDF124BB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李更生</dc:creator>
  <cp:keywords/>
  <dc:description/>
  <cp:lastModifiedBy>李更生</cp:lastModifiedBy>
  <cp:revision>63</cp:revision>
  <cp:lastPrinted>2017-11-13T02:28:00Z</cp:lastPrinted>
  <dcterms:created xsi:type="dcterms:W3CDTF">2017-10-18T11:25:00Z</dcterms:created>
  <dcterms:modified xsi:type="dcterms:W3CDTF">2017-11-13T10:05:00Z</dcterms:modified>
</cp:coreProperties>
</file>